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B40DE" w14:textId="77777777" w:rsidR="008A0D05" w:rsidRPr="008A0D05" w:rsidRDefault="008A0D05" w:rsidP="008A0D05">
      <w:pPr>
        <w:spacing w:after="75" w:line="240" w:lineRule="auto"/>
        <w:outlineLvl w:val="0"/>
        <w:rPr>
          <w:rFonts w:ascii="Arial" w:eastAsia="Times New Roman" w:hAnsi="Arial" w:cs="Arial"/>
          <w:color w:val="0079B1"/>
          <w:kern w:val="36"/>
          <w:sz w:val="42"/>
          <w:szCs w:val="42"/>
        </w:rPr>
      </w:pPr>
      <w:r w:rsidRPr="008A0D05">
        <w:rPr>
          <w:rFonts w:ascii="Arial" w:eastAsia="Times New Roman" w:hAnsi="Arial" w:cs="Arial"/>
          <w:color w:val="0079B1"/>
          <w:kern w:val="36"/>
          <w:sz w:val="42"/>
          <w:szCs w:val="42"/>
        </w:rPr>
        <w:t>Contemporary Political Trends in the English-Speaking Caribbean</w:t>
      </w:r>
    </w:p>
    <w:p w14:paraId="74143EB7" w14:textId="77777777" w:rsidR="008A0D05" w:rsidRPr="008A0D05" w:rsidRDefault="008A0D05" w:rsidP="008A0D05">
      <w:pPr>
        <w:spacing w:before="100" w:beforeAutospacing="1" w:after="75" w:line="240" w:lineRule="auto"/>
        <w:outlineLvl w:val="2"/>
        <w:rPr>
          <w:rFonts w:ascii="Arial" w:eastAsia="Times New Roman" w:hAnsi="Arial" w:cs="Arial"/>
          <w:color w:val="0079B1"/>
          <w:sz w:val="24"/>
          <w:szCs w:val="24"/>
        </w:rPr>
      </w:pPr>
      <w:r w:rsidRPr="008A0D05">
        <w:rPr>
          <w:rFonts w:ascii="Arial" w:eastAsia="Times New Roman" w:hAnsi="Arial" w:cs="Arial"/>
          <w:color w:val="0079B1"/>
          <w:sz w:val="24"/>
          <w:szCs w:val="24"/>
        </w:rPr>
        <w:t>Author: Walter Rodney</w:t>
      </w:r>
    </w:p>
    <w:p w14:paraId="47B6E9EB"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1</w:t>
      </w:r>
      <w:bookmarkStart w:id="0" w:name="p._15"/>
      <w:bookmarkStart w:id="1" w:name="p._16"/>
      <w:bookmarkEnd w:id="0"/>
      <w:bookmarkEnd w:id="1"/>
      <w:r w:rsidRPr="008A0D05">
        <w:rPr>
          <w:rFonts w:ascii="Tahoma" w:eastAsia="Times New Roman" w:hAnsi="Tahoma" w:cs="Tahoma"/>
          <w:b/>
          <w:bCs/>
          <w:color w:val="333333"/>
          <w:sz w:val="24"/>
          <w:szCs w:val="24"/>
        </w:rPr>
        <w:t>Contemporary Political</w:t>
      </w:r>
      <w:r w:rsidRPr="008A0D05">
        <w:rPr>
          <w:rFonts w:ascii="Tahoma" w:eastAsia="Times New Roman" w:hAnsi="Tahoma" w:cs="Tahoma"/>
          <w:b/>
          <w:bCs/>
          <w:color w:val="333333"/>
          <w:spacing w:val="24"/>
          <w:sz w:val="24"/>
          <w:szCs w:val="24"/>
        </w:rPr>
        <w:t> </w:t>
      </w:r>
      <w:r w:rsidRPr="008A0D05">
        <w:rPr>
          <w:rFonts w:ascii="Tahoma" w:eastAsia="Times New Roman" w:hAnsi="Tahoma" w:cs="Tahoma"/>
          <w:b/>
          <w:bCs/>
          <w:color w:val="333333"/>
          <w:sz w:val="24"/>
          <w:szCs w:val="24"/>
        </w:rPr>
        <w:t>Trends in the English-Speaking Caribbean</w:t>
      </w:r>
    </w:p>
    <w:p w14:paraId="4F38A487"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w:t>
      </w:r>
      <w:r w:rsidRPr="008A0D05">
        <w:rPr>
          <w:rFonts w:ascii="Tahoma" w:eastAsia="Times New Roman" w:hAnsi="Tahoma" w:cs="Tahoma"/>
          <w:b/>
          <w:bCs/>
          <w:color w:val="333333"/>
          <w:sz w:val="24"/>
          <w:szCs w:val="24"/>
        </w:rPr>
        <w:t>by Walter Rodney</w:t>
      </w:r>
    </w:p>
    <w:p w14:paraId="4B0CA5CF" w14:textId="77777777" w:rsidR="008A0D05" w:rsidRPr="008A0D05" w:rsidRDefault="008A0D05" w:rsidP="008A0D05">
      <w:pPr>
        <w:spacing w:after="180" w:line="360" w:lineRule="atLeast"/>
        <w:jc w:val="both"/>
        <w:rPr>
          <w:rFonts w:ascii="Arial" w:eastAsia="Times New Roman" w:hAnsi="Arial" w:cs="Arial"/>
          <w:color w:val="333333"/>
          <w:sz w:val="24"/>
          <w:szCs w:val="24"/>
        </w:rPr>
      </w:pPr>
      <w:r w:rsidRPr="008A0D05">
        <w:rPr>
          <w:rFonts w:ascii="Verdana" w:eastAsia="Times New Roman" w:hAnsi="Verdana" w:cs="Arial"/>
          <w:b/>
          <w:bCs/>
          <w:color w:val="054476"/>
          <w:sz w:val="17"/>
          <w:szCs w:val="17"/>
        </w:rPr>
        <w:t>3</w:t>
      </w:r>
      <w:r w:rsidRPr="008A0D05">
        <w:rPr>
          <w:rFonts w:ascii="Arial" w:eastAsia="Times New Roman" w:hAnsi="Arial" w:cs="Arial"/>
          <w:color w:val="080808"/>
          <w:sz w:val="24"/>
          <w:szCs w:val="24"/>
        </w:rPr>
        <w:t>WALTER</w:t>
      </w:r>
      <w:r w:rsidRPr="008A0D05">
        <w:rPr>
          <w:rFonts w:ascii="Arial" w:eastAsia="Times New Roman" w:hAnsi="Arial" w:cs="Arial"/>
          <w:color w:val="080808"/>
          <w:spacing w:val="-8"/>
          <w:sz w:val="24"/>
          <w:szCs w:val="24"/>
        </w:rPr>
        <w:t> </w:t>
      </w:r>
      <w:r w:rsidRPr="008A0D05">
        <w:rPr>
          <w:rFonts w:ascii="Arial" w:eastAsia="Times New Roman" w:hAnsi="Arial" w:cs="Arial"/>
          <w:color w:val="080808"/>
          <w:sz w:val="24"/>
          <w:szCs w:val="24"/>
        </w:rPr>
        <w:t>RODNEY</w:t>
      </w:r>
      <w:r w:rsidRPr="008A0D05">
        <w:rPr>
          <w:rFonts w:ascii="Arial" w:eastAsia="Times New Roman" w:hAnsi="Arial" w:cs="Arial"/>
          <w:color w:val="080808"/>
          <w:spacing w:val="-12"/>
          <w:sz w:val="24"/>
          <w:szCs w:val="24"/>
        </w:rPr>
        <w:t> </w:t>
      </w:r>
      <w:r w:rsidRPr="008A0D05">
        <w:rPr>
          <w:rFonts w:ascii="Arial" w:eastAsia="Times New Roman" w:hAnsi="Arial" w:cs="Arial"/>
          <w:color w:val="080808"/>
          <w:sz w:val="24"/>
          <w:szCs w:val="24"/>
        </w:rPr>
        <w:t>is</w:t>
      </w:r>
      <w:r w:rsidRPr="008A0D05">
        <w:rPr>
          <w:rFonts w:ascii="Arial" w:eastAsia="Times New Roman" w:hAnsi="Arial" w:cs="Arial"/>
          <w:color w:val="080808"/>
          <w:spacing w:val="-15"/>
          <w:sz w:val="24"/>
          <w:szCs w:val="24"/>
        </w:rPr>
        <w:t> </w:t>
      </w:r>
      <w:r w:rsidRPr="008A0D05">
        <w:rPr>
          <w:rFonts w:ascii="Arial" w:eastAsia="Times New Roman" w:hAnsi="Arial" w:cs="Arial"/>
          <w:color w:val="080808"/>
          <w:sz w:val="24"/>
          <w:szCs w:val="24"/>
        </w:rPr>
        <w:t>author</w:t>
      </w:r>
      <w:r w:rsidRPr="008A0D05">
        <w:rPr>
          <w:rFonts w:ascii="Arial" w:eastAsia="Times New Roman" w:hAnsi="Arial" w:cs="Arial"/>
          <w:color w:val="080808"/>
          <w:spacing w:val="-14"/>
          <w:sz w:val="24"/>
          <w:szCs w:val="24"/>
        </w:rPr>
        <w:t> </w:t>
      </w:r>
      <w:r w:rsidRPr="008A0D05">
        <w:rPr>
          <w:rFonts w:ascii="Arial" w:eastAsia="Times New Roman" w:hAnsi="Arial" w:cs="Arial"/>
          <w:color w:val="1A1A1A"/>
          <w:sz w:val="24"/>
          <w:szCs w:val="24"/>
        </w:rPr>
        <w:t>of</w:t>
      </w:r>
      <w:r w:rsidRPr="008A0D05">
        <w:rPr>
          <w:rFonts w:ascii="Arial" w:eastAsia="Times New Roman" w:hAnsi="Arial" w:cs="Arial"/>
          <w:color w:val="1A1A1A"/>
          <w:spacing w:val="-15"/>
          <w:sz w:val="24"/>
          <w:szCs w:val="24"/>
        </w:rPr>
        <w:t> </w:t>
      </w:r>
      <w:r w:rsidRPr="008A0D05">
        <w:rPr>
          <w:rFonts w:ascii="Arial" w:eastAsia="Times New Roman" w:hAnsi="Arial" w:cs="Arial"/>
          <w:i/>
          <w:iCs/>
          <w:color w:val="080808"/>
          <w:sz w:val="24"/>
          <w:szCs w:val="24"/>
        </w:rPr>
        <w:t>How</w:t>
      </w:r>
      <w:r w:rsidRPr="008A0D05">
        <w:rPr>
          <w:rFonts w:ascii="Arial" w:eastAsia="Times New Roman" w:hAnsi="Arial" w:cs="Arial"/>
          <w:i/>
          <w:iCs/>
          <w:color w:val="080808"/>
          <w:spacing w:val="-5"/>
          <w:sz w:val="24"/>
          <w:szCs w:val="24"/>
        </w:rPr>
        <w:t> </w:t>
      </w:r>
      <w:r w:rsidRPr="008A0D05">
        <w:rPr>
          <w:rFonts w:ascii="Arial" w:eastAsia="Times New Roman" w:hAnsi="Arial" w:cs="Arial"/>
          <w:i/>
          <w:iCs/>
          <w:color w:val="080808"/>
          <w:sz w:val="24"/>
          <w:szCs w:val="24"/>
        </w:rPr>
        <w:t>Europe</w:t>
      </w:r>
      <w:r w:rsidRPr="008A0D05">
        <w:rPr>
          <w:rFonts w:ascii="Arial" w:eastAsia="Times New Roman" w:hAnsi="Arial" w:cs="Arial"/>
          <w:i/>
          <w:iCs/>
          <w:color w:val="080808"/>
          <w:spacing w:val="-12"/>
          <w:sz w:val="24"/>
          <w:szCs w:val="24"/>
        </w:rPr>
        <w:t> </w:t>
      </w:r>
      <w:r w:rsidRPr="008A0D05">
        <w:rPr>
          <w:rFonts w:ascii="Arial" w:eastAsia="Times New Roman" w:hAnsi="Arial" w:cs="Arial"/>
          <w:i/>
          <w:iCs/>
          <w:color w:val="080808"/>
          <w:sz w:val="24"/>
          <w:szCs w:val="24"/>
        </w:rPr>
        <w:t>Underdeveloped Africa </w:t>
      </w:r>
      <w:r w:rsidRPr="008A0D05">
        <w:rPr>
          <w:rFonts w:ascii="Arial" w:eastAsia="Times New Roman" w:hAnsi="Arial" w:cs="Arial"/>
          <w:color w:val="080808"/>
          <w:sz w:val="24"/>
          <w:szCs w:val="24"/>
        </w:rPr>
        <w:t>(Howard University Press, 1974), which is considered one </w:t>
      </w:r>
      <w:r w:rsidRPr="008A0D05">
        <w:rPr>
          <w:rFonts w:ascii="Arial" w:eastAsia="Times New Roman" w:hAnsi="Arial" w:cs="Arial"/>
          <w:color w:val="1A1A1A"/>
          <w:sz w:val="24"/>
          <w:szCs w:val="24"/>
        </w:rPr>
        <w:t>of </w:t>
      </w:r>
      <w:r w:rsidRPr="008A0D05">
        <w:rPr>
          <w:rFonts w:ascii="Arial" w:eastAsia="Times New Roman" w:hAnsi="Arial" w:cs="Arial"/>
          <w:color w:val="080808"/>
          <w:sz w:val="24"/>
          <w:szCs w:val="24"/>
        </w:rPr>
        <w:t>the most authoritative works on the role of European imperialism in Africa.</w:t>
      </w:r>
      <w:r w:rsidRPr="008A0D05">
        <w:rPr>
          <w:rFonts w:ascii="Arial" w:eastAsia="Times New Roman" w:hAnsi="Arial" w:cs="Arial"/>
          <w:color w:val="333333"/>
          <w:sz w:val="21"/>
          <w:szCs w:val="21"/>
        </w:rPr>
        <w:t> </w:t>
      </w:r>
      <w:r w:rsidRPr="008A0D05">
        <w:rPr>
          <w:rFonts w:ascii="Arial" w:eastAsia="Times New Roman" w:hAnsi="Arial" w:cs="Arial"/>
          <w:color w:val="080808"/>
          <w:sz w:val="24"/>
          <w:szCs w:val="24"/>
        </w:rPr>
        <w:t>A native of Guyana, </w:t>
      </w:r>
      <w:r w:rsidRPr="008A0D05">
        <w:rPr>
          <w:rFonts w:ascii="Arial" w:eastAsia="Times New Roman" w:hAnsi="Arial" w:cs="Arial"/>
          <w:color w:val="080808"/>
          <w:spacing w:val="4"/>
          <w:sz w:val="24"/>
          <w:szCs w:val="24"/>
        </w:rPr>
        <w:t>Dr</w:t>
      </w:r>
      <w:r w:rsidRPr="008A0D05">
        <w:rPr>
          <w:rFonts w:ascii="Arial" w:eastAsia="Times New Roman" w:hAnsi="Arial" w:cs="Arial"/>
          <w:color w:val="2F2F2F"/>
          <w:spacing w:val="4"/>
          <w:sz w:val="24"/>
          <w:szCs w:val="24"/>
        </w:rPr>
        <w:t>.</w:t>
      </w:r>
      <w:r w:rsidRPr="008A0D05">
        <w:rPr>
          <w:rFonts w:ascii="Arial" w:eastAsia="Times New Roman" w:hAnsi="Arial" w:cs="Arial"/>
          <w:color w:val="333333"/>
          <w:sz w:val="21"/>
          <w:szCs w:val="21"/>
        </w:rPr>
        <w:t> </w:t>
      </w:r>
      <w:r w:rsidRPr="008A0D05">
        <w:rPr>
          <w:rFonts w:ascii="Arial" w:eastAsia="Times New Roman" w:hAnsi="Arial" w:cs="Arial"/>
          <w:color w:val="080808"/>
          <w:sz w:val="24"/>
          <w:szCs w:val="24"/>
        </w:rPr>
        <w:t>Rodney is a teacher, writer and political activist, and is </w:t>
      </w:r>
      <w:r w:rsidRPr="008A0D05">
        <w:rPr>
          <w:rFonts w:ascii="Arial" w:eastAsia="Times New Roman" w:hAnsi="Arial" w:cs="Arial"/>
          <w:color w:val="1A1A1A"/>
          <w:sz w:val="24"/>
          <w:szCs w:val="24"/>
        </w:rPr>
        <w:t>a </w:t>
      </w:r>
      <w:r w:rsidRPr="008A0D05">
        <w:rPr>
          <w:rFonts w:ascii="Arial" w:eastAsia="Times New Roman" w:hAnsi="Arial" w:cs="Arial"/>
          <w:color w:val="080808"/>
          <w:sz w:val="24"/>
          <w:szCs w:val="24"/>
        </w:rPr>
        <w:t>leading theoretician of the Pan-African liberation st</w:t>
      </w:r>
      <w:r w:rsidRPr="008A0D05">
        <w:rPr>
          <w:rFonts w:ascii="Arial" w:eastAsia="Times New Roman" w:hAnsi="Arial" w:cs="Arial"/>
          <w:color w:val="080808"/>
          <w:spacing w:val="2"/>
          <w:sz w:val="24"/>
          <w:szCs w:val="24"/>
        </w:rPr>
        <w:t>ruggle</w:t>
      </w:r>
      <w:r w:rsidRPr="008A0D05">
        <w:rPr>
          <w:rFonts w:ascii="Arial" w:eastAsia="Times New Roman" w:hAnsi="Arial" w:cs="Arial"/>
          <w:color w:val="2F2F2F"/>
          <w:sz w:val="24"/>
          <w:szCs w:val="24"/>
        </w:rPr>
        <w:t>.</w:t>
      </w:r>
      <w:r w:rsidRPr="008A0D05">
        <w:rPr>
          <w:rFonts w:ascii="Arial" w:eastAsia="Times New Roman" w:hAnsi="Arial" w:cs="Arial"/>
          <w:color w:val="333333"/>
          <w:sz w:val="21"/>
          <w:szCs w:val="21"/>
        </w:rPr>
        <w:t> </w:t>
      </w:r>
      <w:r w:rsidRPr="008A0D05">
        <w:rPr>
          <w:rFonts w:ascii="Arial" w:eastAsia="Times New Roman" w:hAnsi="Arial" w:cs="Arial"/>
          <w:color w:val="2F2F2F"/>
          <w:sz w:val="24"/>
          <w:szCs w:val="24"/>
        </w:rPr>
        <w:t>[Rodney was assassinated in 1980.]</w:t>
      </w:r>
    </w:p>
    <w:p w14:paraId="3F41DD13"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4</w:t>
      </w:r>
      <w:r w:rsidRPr="008A0D05">
        <w:rPr>
          <w:rFonts w:ascii="Tahoma" w:eastAsia="Times New Roman" w:hAnsi="Tahoma" w:cs="Tahoma"/>
          <w:color w:val="333333"/>
          <w:sz w:val="24"/>
          <w:szCs w:val="24"/>
        </w:rPr>
        <w:t>Most of the</w:t>
      </w:r>
      <w:r w:rsidRPr="008A0D05">
        <w:rPr>
          <w:rFonts w:ascii="Tahoma" w:eastAsia="Times New Roman" w:hAnsi="Tahoma" w:cs="Tahoma"/>
          <w:color w:val="333333"/>
          <w:spacing w:val="10"/>
          <w:sz w:val="24"/>
          <w:szCs w:val="24"/>
        </w:rPr>
        <w:t> </w:t>
      </w:r>
      <w:r w:rsidRPr="008A0D05">
        <w:rPr>
          <w:rFonts w:ascii="Tahoma" w:eastAsia="Times New Roman" w:hAnsi="Tahoma" w:cs="Tahoma"/>
          <w:color w:val="333333"/>
          <w:sz w:val="24"/>
          <w:szCs w:val="24"/>
        </w:rPr>
        <w:t>English-speaking</w:t>
      </w:r>
      <w:r w:rsidRPr="008A0D05">
        <w:rPr>
          <w:rFonts w:ascii="Tahoma" w:eastAsia="Times New Roman" w:hAnsi="Tahoma" w:cs="Tahoma"/>
          <w:color w:val="333333"/>
          <w:spacing w:val="13"/>
          <w:sz w:val="24"/>
          <w:szCs w:val="24"/>
        </w:rPr>
        <w:t> </w:t>
      </w:r>
      <w:r w:rsidRPr="008A0D05">
        <w:rPr>
          <w:rFonts w:ascii="Tahoma" w:eastAsia="Times New Roman" w:hAnsi="Tahoma" w:cs="Tahoma"/>
          <w:color w:val="333333"/>
          <w:sz w:val="24"/>
          <w:szCs w:val="24"/>
        </w:rPr>
        <w:t>Caribbean territories have</w:t>
      </w:r>
      <w:r w:rsidRPr="008A0D05">
        <w:rPr>
          <w:rFonts w:ascii="Tahoma" w:eastAsia="Times New Roman" w:hAnsi="Tahoma" w:cs="Tahoma"/>
          <w:color w:val="333333"/>
          <w:spacing w:val="7"/>
          <w:sz w:val="24"/>
          <w:szCs w:val="24"/>
        </w:rPr>
        <w:t> </w:t>
      </w:r>
      <w:r w:rsidRPr="008A0D05">
        <w:rPr>
          <w:rFonts w:ascii="Tahoma" w:eastAsia="Times New Roman" w:hAnsi="Tahoma" w:cs="Tahoma"/>
          <w:color w:val="333333"/>
          <w:sz w:val="24"/>
          <w:szCs w:val="24"/>
        </w:rPr>
        <w:t>now</w:t>
      </w:r>
      <w:r w:rsidRPr="008A0D05">
        <w:rPr>
          <w:rFonts w:ascii="Tahoma" w:eastAsia="Times New Roman" w:hAnsi="Tahoma" w:cs="Tahoma"/>
          <w:color w:val="333333"/>
          <w:spacing w:val="40"/>
          <w:sz w:val="24"/>
          <w:szCs w:val="24"/>
        </w:rPr>
        <w:t> </w:t>
      </w:r>
      <w:r w:rsidRPr="008A0D05">
        <w:rPr>
          <w:rFonts w:ascii="Tahoma" w:eastAsia="Times New Roman" w:hAnsi="Tahoma" w:cs="Tahoma"/>
          <w:color w:val="333333"/>
          <w:sz w:val="24"/>
          <w:szCs w:val="24"/>
        </w:rPr>
        <w:t>achieved</w:t>
      </w:r>
      <w:r w:rsidRPr="008A0D05">
        <w:rPr>
          <w:rFonts w:ascii="Tahoma" w:eastAsia="Times New Roman" w:hAnsi="Tahoma" w:cs="Tahoma"/>
          <w:color w:val="333333"/>
          <w:spacing w:val="-1"/>
          <w:sz w:val="24"/>
          <w:szCs w:val="24"/>
        </w:rPr>
        <w:t> </w:t>
      </w:r>
      <w:r w:rsidRPr="008A0D05">
        <w:rPr>
          <w:rFonts w:ascii="Tahoma" w:eastAsia="Times New Roman" w:hAnsi="Tahoma" w:cs="Tahoma"/>
          <w:color w:val="333333"/>
          <w:sz w:val="24"/>
          <w:szCs w:val="24"/>
        </w:rPr>
        <w:t>constitutional independence</w:t>
      </w:r>
      <w:r w:rsidRPr="008A0D05">
        <w:rPr>
          <w:rFonts w:ascii="Tahoma" w:eastAsia="Times New Roman" w:hAnsi="Tahoma" w:cs="Tahoma"/>
          <w:color w:val="333333"/>
          <w:spacing w:val="15"/>
          <w:sz w:val="24"/>
          <w:szCs w:val="24"/>
        </w:rPr>
        <w:t> </w:t>
      </w:r>
      <w:r w:rsidRPr="008A0D05">
        <w:rPr>
          <w:rFonts w:ascii="Tahoma" w:eastAsia="Times New Roman" w:hAnsi="Tahoma" w:cs="Tahoma"/>
          <w:color w:val="333333"/>
          <w:sz w:val="24"/>
          <w:szCs w:val="24"/>
        </w:rPr>
        <w:t>and</w:t>
      </w:r>
      <w:r w:rsidRPr="008A0D05">
        <w:rPr>
          <w:rFonts w:ascii="Tahoma" w:eastAsia="Times New Roman" w:hAnsi="Tahoma" w:cs="Tahoma"/>
          <w:color w:val="333333"/>
          <w:spacing w:val="25"/>
          <w:sz w:val="24"/>
          <w:szCs w:val="24"/>
        </w:rPr>
        <w:t> </w:t>
      </w:r>
      <w:r w:rsidRPr="008A0D05">
        <w:rPr>
          <w:rFonts w:ascii="Tahoma" w:eastAsia="Times New Roman" w:hAnsi="Tahoma" w:cs="Tahoma"/>
          <w:color w:val="333333"/>
          <w:sz w:val="24"/>
          <w:szCs w:val="24"/>
        </w:rPr>
        <w:t>national sovereignty.</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Begun in Asia,</w:t>
      </w:r>
      <w:r w:rsidRPr="008A0D05">
        <w:rPr>
          <w:rFonts w:ascii="Tahoma" w:eastAsia="Times New Roman" w:hAnsi="Tahoma" w:cs="Tahoma"/>
          <w:color w:val="414141"/>
          <w:sz w:val="24"/>
          <w:szCs w:val="24"/>
        </w:rPr>
        <w:t> </w:t>
      </w:r>
      <w:r w:rsidRPr="008A0D05">
        <w:rPr>
          <w:rFonts w:ascii="Tahoma" w:eastAsia="Times New Roman" w:hAnsi="Tahoma" w:cs="Tahoma"/>
          <w:color w:val="333333"/>
          <w:sz w:val="24"/>
          <w:szCs w:val="24"/>
        </w:rPr>
        <w:t>the</w:t>
      </w:r>
      <w:r w:rsidRPr="008A0D05">
        <w:rPr>
          <w:rFonts w:ascii="Tahoma" w:eastAsia="Times New Roman" w:hAnsi="Tahoma" w:cs="Tahoma"/>
          <w:color w:val="333333"/>
          <w:spacing w:val="-7"/>
          <w:sz w:val="24"/>
          <w:szCs w:val="24"/>
        </w:rPr>
        <w:t> </w:t>
      </w:r>
      <w:r w:rsidRPr="008A0D05">
        <w:rPr>
          <w:rFonts w:ascii="Tahoma" w:eastAsia="Times New Roman" w:hAnsi="Tahoma" w:cs="Tahoma"/>
          <w:color w:val="333333"/>
          <w:sz w:val="24"/>
          <w:szCs w:val="24"/>
        </w:rPr>
        <w:t>process</w:t>
      </w:r>
      <w:r w:rsidRPr="008A0D05">
        <w:rPr>
          <w:rFonts w:ascii="Tahoma" w:eastAsia="Times New Roman" w:hAnsi="Tahoma" w:cs="Tahoma"/>
          <w:color w:val="333333"/>
          <w:spacing w:val="34"/>
          <w:sz w:val="24"/>
          <w:szCs w:val="24"/>
        </w:rPr>
        <w:t> </w:t>
      </w:r>
      <w:r w:rsidRPr="008A0D05">
        <w:rPr>
          <w:rFonts w:ascii="Tahoma" w:eastAsia="Times New Roman" w:hAnsi="Tahoma" w:cs="Tahoma"/>
          <w:color w:val="333333"/>
          <w:sz w:val="24"/>
          <w:szCs w:val="24"/>
        </w:rPr>
        <w:t>of constitutional decolonization in</w:t>
      </w:r>
      <w:r w:rsidRPr="008A0D05">
        <w:rPr>
          <w:rFonts w:ascii="Tahoma" w:eastAsia="Times New Roman" w:hAnsi="Tahoma" w:cs="Tahoma"/>
          <w:color w:val="333333"/>
          <w:spacing w:val="43"/>
          <w:sz w:val="24"/>
          <w:szCs w:val="24"/>
        </w:rPr>
        <w:t> </w:t>
      </w:r>
      <w:r w:rsidRPr="008A0D05">
        <w:rPr>
          <w:rFonts w:ascii="Tahoma" w:eastAsia="Times New Roman" w:hAnsi="Tahoma" w:cs="Tahoma"/>
          <w:color w:val="333333"/>
          <w:sz w:val="24"/>
          <w:szCs w:val="24"/>
        </w:rPr>
        <w:t>the</w:t>
      </w:r>
      <w:r w:rsidRPr="008A0D05">
        <w:rPr>
          <w:rFonts w:ascii="Tahoma" w:eastAsia="Times New Roman" w:hAnsi="Tahoma" w:cs="Tahoma"/>
          <w:color w:val="333333"/>
          <w:spacing w:val="26"/>
          <w:sz w:val="24"/>
          <w:szCs w:val="24"/>
        </w:rPr>
        <w:t> </w:t>
      </w:r>
      <w:r w:rsidRPr="008A0D05">
        <w:rPr>
          <w:rFonts w:ascii="Tahoma" w:eastAsia="Times New Roman" w:hAnsi="Tahoma" w:cs="Tahoma"/>
          <w:color w:val="333333"/>
          <w:sz w:val="24"/>
          <w:szCs w:val="24"/>
        </w:rPr>
        <w:t>present century has been stretched out</w:t>
      </w:r>
      <w:r w:rsidRPr="008A0D05">
        <w:rPr>
          <w:rFonts w:ascii="Tahoma" w:eastAsia="Times New Roman" w:hAnsi="Tahoma" w:cs="Tahoma"/>
          <w:color w:val="333333"/>
          <w:spacing w:val="34"/>
          <w:sz w:val="24"/>
          <w:szCs w:val="24"/>
        </w:rPr>
        <w:t> </w:t>
      </w:r>
      <w:r w:rsidRPr="008A0D05">
        <w:rPr>
          <w:rFonts w:ascii="Tahoma" w:eastAsia="Times New Roman" w:hAnsi="Tahoma" w:cs="Tahoma"/>
          <w:color w:val="333333"/>
          <w:sz w:val="24"/>
          <w:szCs w:val="24"/>
        </w:rPr>
        <w:t>over</w:t>
      </w:r>
      <w:r w:rsidRPr="008A0D05">
        <w:rPr>
          <w:rFonts w:ascii="Tahoma" w:eastAsia="Times New Roman" w:hAnsi="Tahoma" w:cs="Tahoma"/>
          <w:color w:val="333333"/>
          <w:spacing w:val="14"/>
          <w:sz w:val="24"/>
          <w:szCs w:val="24"/>
        </w:rPr>
        <w:t> </w:t>
      </w:r>
      <w:r w:rsidRPr="008A0D05">
        <w:rPr>
          <w:rFonts w:ascii="Tahoma" w:eastAsia="Times New Roman" w:hAnsi="Tahoma" w:cs="Tahoma"/>
          <w:color w:val="333333"/>
          <w:sz w:val="24"/>
          <w:szCs w:val="24"/>
        </w:rPr>
        <w:t>three</w:t>
      </w:r>
      <w:r w:rsidRPr="008A0D05">
        <w:rPr>
          <w:rFonts w:ascii="Tahoma" w:eastAsia="Times New Roman" w:hAnsi="Tahoma" w:cs="Tahoma"/>
          <w:color w:val="333333"/>
          <w:spacing w:val="-1"/>
          <w:sz w:val="24"/>
          <w:szCs w:val="24"/>
        </w:rPr>
        <w:t> </w:t>
      </w:r>
      <w:r w:rsidRPr="008A0D05">
        <w:rPr>
          <w:rFonts w:ascii="Tahoma" w:eastAsia="Times New Roman" w:hAnsi="Tahoma" w:cs="Tahoma"/>
          <w:color w:val="333333"/>
          <w:sz w:val="24"/>
          <w:szCs w:val="24"/>
        </w:rPr>
        <w:t>decades.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It was initiated</w:t>
      </w:r>
      <w:r w:rsidRPr="008A0D05">
        <w:rPr>
          <w:rFonts w:ascii="Tahoma" w:eastAsia="Times New Roman" w:hAnsi="Tahoma" w:cs="Tahoma"/>
          <w:color w:val="333333"/>
          <w:spacing w:val="19"/>
          <w:sz w:val="24"/>
          <w:szCs w:val="24"/>
        </w:rPr>
        <w:t> </w:t>
      </w:r>
      <w:r w:rsidRPr="008A0D05">
        <w:rPr>
          <w:rFonts w:ascii="Tahoma" w:eastAsia="Times New Roman" w:hAnsi="Tahoma" w:cs="Tahoma"/>
          <w:color w:val="333333"/>
          <w:sz w:val="24"/>
          <w:szCs w:val="24"/>
        </w:rPr>
        <w:t>through</w:t>
      </w:r>
      <w:r w:rsidRPr="008A0D05">
        <w:rPr>
          <w:rFonts w:ascii="Tahoma" w:eastAsia="Times New Roman" w:hAnsi="Tahoma" w:cs="Tahoma"/>
          <w:color w:val="333333"/>
          <w:spacing w:val="40"/>
          <w:sz w:val="24"/>
          <w:szCs w:val="24"/>
        </w:rPr>
        <w:t> </w:t>
      </w:r>
      <w:r w:rsidRPr="008A0D05">
        <w:rPr>
          <w:rFonts w:ascii="Tahoma" w:eastAsia="Times New Roman" w:hAnsi="Tahoma" w:cs="Tahoma"/>
          <w:color w:val="333333"/>
          <w:sz w:val="24"/>
          <w:szCs w:val="24"/>
        </w:rPr>
        <w:t>popular struggle, embracing </w:t>
      </w:r>
      <w:r w:rsidRPr="008A0D05">
        <w:rPr>
          <w:rFonts w:ascii="Tahoma" w:eastAsia="Times New Roman" w:hAnsi="Tahoma" w:cs="Tahoma"/>
          <w:color w:val="1A1A1A"/>
          <w:sz w:val="24"/>
          <w:szCs w:val="24"/>
        </w:rPr>
        <w:t>virtually all </w:t>
      </w:r>
      <w:r w:rsidRPr="008A0D05">
        <w:rPr>
          <w:rFonts w:ascii="Tahoma" w:eastAsia="Times New Roman" w:hAnsi="Tahoma" w:cs="Tahoma"/>
          <w:color w:val="333333"/>
          <w:sz w:val="24"/>
          <w:szCs w:val="24"/>
        </w:rPr>
        <w:t>of</w:t>
      </w:r>
      <w:r w:rsidRPr="008A0D05">
        <w:rPr>
          <w:rFonts w:ascii="Tahoma" w:eastAsia="Times New Roman" w:hAnsi="Tahoma" w:cs="Tahoma"/>
          <w:color w:val="333333"/>
          <w:spacing w:val="35"/>
          <w:sz w:val="24"/>
          <w:szCs w:val="24"/>
        </w:rPr>
        <w:t> </w:t>
      </w:r>
      <w:r w:rsidRPr="008A0D05">
        <w:rPr>
          <w:rFonts w:ascii="Tahoma" w:eastAsia="Times New Roman" w:hAnsi="Tahoma" w:cs="Tahoma"/>
          <w:color w:val="333333"/>
          <w:sz w:val="24"/>
          <w:szCs w:val="24"/>
        </w:rPr>
        <w:t>the</w:t>
      </w:r>
      <w:r w:rsidRPr="008A0D05">
        <w:rPr>
          <w:rFonts w:ascii="Tahoma" w:eastAsia="Times New Roman" w:hAnsi="Tahoma" w:cs="Tahoma"/>
          <w:color w:val="333333"/>
          <w:spacing w:val="36"/>
          <w:sz w:val="24"/>
          <w:szCs w:val="24"/>
        </w:rPr>
        <w:t> </w:t>
      </w:r>
      <w:r w:rsidRPr="008A0D05">
        <w:rPr>
          <w:rFonts w:ascii="Tahoma" w:eastAsia="Times New Roman" w:hAnsi="Tahoma" w:cs="Tahoma"/>
          <w:color w:val="333333"/>
          <w:sz w:val="24"/>
          <w:szCs w:val="24"/>
        </w:rPr>
        <w:t>indigenous classes and </w:t>
      </w:r>
      <w:r w:rsidRPr="008A0D05">
        <w:rPr>
          <w:rFonts w:ascii="Tahoma" w:eastAsia="Times New Roman" w:hAnsi="Tahoma" w:cs="Tahoma"/>
          <w:color w:val="1A1A1A"/>
          <w:sz w:val="24"/>
          <w:szCs w:val="24"/>
        </w:rPr>
        <w:t>strata </w:t>
      </w:r>
      <w:r w:rsidRPr="008A0D05">
        <w:rPr>
          <w:rFonts w:ascii="Tahoma" w:eastAsia="Times New Roman" w:hAnsi="Tahoma" w:cs="Tahoma"/>
          <w:color w:val="333333"/>
          <w:sz w:val="24"/>
          <w:szCs w:val="24"/>
        </w:rPr>
        <w:t>in</w:t>
      </w:r>
      <w:r w:rsidRPr="008A0D05">
        <w:rPr>
          <w:rFonts w:ascii="Tahoma" w:eastAsia="Times New Roman" w:hAnsi="Tahoma" w:cs="Tahoma"/>
          <w:color w:val="333333"/>
          <w:spacing w:val="7"/>
          <w:sz w:val="24"/>
          <w:szCs w:val="24"/>
        </w:rPr>
        <w:t> </w:t>
      </w:r>
      <w:r w:rsidRPr="008A0D05">
        <w:rPr>
          <w:rFonts w:ascii="Tahoma" w:eastAsia="Times New Roman" w:hAnsi="Tahoma" w:cs="Tahoma"/>
          <w:color w:val="333333"/>
          <w:sz w:val="24"/>
          <w:szCs w:val="24"/>
        </w:rPr>
        <w:t>the</w:t>
      </w:r>
      <w:r w:rsidRPr="008A0D05">
        <w:rPr>
          <w:rFonts w:ascii="Tahoma" w:eastAsia="Times New Roman" w:hAnsi="Tahoma" w:cs="Tahoma"/>
          <w:color w:val="333333"/>
          <w:spacing w:val="49"/>
          <w:sz w:val="24"/>
          <w:szCs w:val="24"/>
        </w:rPr>
        <w:t> </w:t>
      </w:r>
      <w:r w:rsidRPr="008A0D05">
        <w:rPr>
          <w:rFonts w:ascii="Tahoma" w:eastAsia="Times New Roman" w:hAnsi="Tahoma" w:cs="Tahoma"/>
          <w:color w:val="333333"/>
          <w:sz w:val="24"/>
          <w:szCs w:val="24"/>
        </w:rPr>
        <w:t>respective colonial societies.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 the final solutions,</w:t>
      </w:r>
      <w:r w:rsidRPr="008A0D05">
        <w:rPr>
          <w:rFonts w:ascii="Tahoma" w:eastAsia="Times New Roman" w:hAnsi="Tahoma" w:cs="Tahoma"/>
          <w:color w:val="333333"/>
          <w:spacing w:val="16"/>
          <w:sz w:val="24"/>
          <w:szCs w:val="24"/>
        </w:rPr>
        <w:t> </w:t>
      </w:r>
      <w:r w:rsidRPr="008A0D05">
        <w:rPr>
          <w:rFonts w:ascii="Tahoma" w:eastAsia="Times New Roman" w:hAnsi="Tahoma" w:cs="Tahoma"/>
          <w:color w:val="333333"/>
          <w:sz w:val="24"/>
          <w:szCs w:val="24"/>
        </w:rPr>
        <w:t>however, the response and manoeuvres of the imperialist powers always played a decisive role-a role which became even more preponderant as the metropolitan ruling classes perceived that their interests </w:t>
      </w:r>
      <w:r w:rsidRPr="008A0D05">
        <w:rPr>
          <w:rFonts w:ascii="Tahoma" w:eastAsia="Times New Roman" w:hAnsi="Tahoma" w:cs="Tahoma"/>
          <w:color w:val="1A1A1A"/>
          <w:sz w:val="24"/>
          <w:szCs w:val="24"/>
        </w:rPr>
        <w:t>could actually </w:t>
      </w:r>
      <w:r w:rsidRPr="008A0D05">
        <w:rPr>
          <w:rFonts w:ascii="Tahoma" w:eastAsia="Times New Roman" w:hAnsi="Tahoma" w:cs="Tahoma"/>
          <w:color w:val="333333"/>
          <w:sz w:val="24"/>
          <w:szCs w:val="24"/>
        </w:rPr>
        <w:t>be</w:t>
      </w:r>
      <w:r w:rsidRPr="008A0D05">
        <w:rPr>
          <w:rFonts w:ascii="Tahoma" w:eastAsia="Times New Roman" w:hAnsi="Tahoma" w:cs="Tahoma"/>
          <w:color w:val="333333"/>
          <w:spacing w:val="-6"/>
          <w:sz w:val="24"/>
          <w:szCs w:val="24"/>
        </w:rPr>
        <w:t> </w:t>
      </w:r>
      <w:r w:rsidRPr="008A0D05">
        <w:rPr>
          <w:rFonts w:ascii="Tahoma" w:eastAsia="Times New Roman" w:hAnsi="Tahoma" w:cs="Tahoma"/>
          <w:color w:val="333333"/>
          <w:sz w:val="24"/>
          <w:szCs w:val="24"/>
        </w:rPr>
        <w:t>promoted</w:t>
      </w:r>
      <w:r w:rsidRPr="008A0D05">
        <w:rPr>
          <w:rFonts w:ascii="Tahoma" w:eastAsia="Times New Roman" w:hAnsi="Tahoma" w:cs="Tahoma"/>
          <w:color w:val="333333"/>
          <w:spacing w:val="1"/>
          <w:sz w:val="24"/>
          <w:szCs w:val="24"/>
        </w:rPr>
        <w:t> </w:t>
      </w:r>
      <w:r w:rsidRPr="008A0D05">
        <w:rPr>
          <w:rFonts w:ascii="Tahoma" w:eastAsia="Times New Roman" w:hAnsi="Tahoma" w:cs="Tahoma"/>
          <w:color w:val="333333"/>
          <w:sz w:val="24"/>
          <w:szCs w:val="24"/>
        </w:rPr>
        <w:t>by</w:t>
      </w:r>
      <w:r w:rsidRPr="008A0D05">
        <w:rPr>
          <w:rFonts w:ascii="Tahoma" w:eastAsia="Times New Roman" w:hAnsi="Tahoma" w:cs="Tahoma"/>
          <w:color w:val="333333"/>
          <w:spacing w:val="-14"/>
          <w:sz w:val="24"/>
          <w:szCs w:val="24"/>
        </w:rPr>
        <w:t> </w:t>
      </w:r>
      <w:r w:rsidRPr="008A0D05">
        <w:rPr>
          <w:rFonts w:ascii="Tahoma" w:eastAsia="Times New Roman" w:hAnsi="Tahoma" w:cs="Tahoma"/>
          <w:color w:val="333333"/>
          <w:sz w:val="24"/>
          <w:szCs w:val="24"/>
        </w:rPr>
        <w:t>the</w:t>
      </w:r>
      <w:r w:rsidRPr="008A0D05">
        <w:rPr>
          <w:rFonts w:ascii="Tahoma" w:eastAsia="Times New Roman" w:hAnsi="Tahoma" w:cs="Tahoma"/>
          <w:color w:val="333333"/>
          <w:spacing w:val="9"/>
          <w:sz w:val="24"/>
          <w:szCs w:val="24"/>
        </w:rPr>
        <w:t> </w:t>
      </w:r>
      <w:r w:rsidRPr="008A0D05">
        <w:rPr>
          <w:rFonts w:ascii="Tahoma" w:eastAsia="Times New Roman" w:hAnsi="Tahoma" w:cs="Tahoma"/>
          <w:color w:val="333333"/>
          <w:sz w:val="24"/>
          <w:szCs w:val="24"/>
        </w:rPr>
        <w:t>ris</w:t>
      </w:r>
      <w:r w:rsidRPr="008A0D05">
        <w:rPr>
          <w:rFonts w:ascii="Tahoma" w:eastAsia="Times New Roman" w:hAnsi="Tahoma" w:cs="Tahoma"/>
          <w:color w:val="2F2F2F"/>
          <w:sz w:val="24"/>
          <w:szCs w:val="24"/>
        </w:rPr>
        <w:t>e</w:t>
      </w:r>
      <w:r w:rsidRPr="008A0D05">
        <w:rPr>
          <w:rFonts w:ascii="Tahoma" w:eastAsia="Times New Roman" w:hAnsi="Tahoma" w:cs="Tahoma"/>
          <w:color w:val="2F2F2F"/>
          <w:spacing w:val="-11"/>
          <w:sz w:val="24"/>
          <w:szCs w:val="24"/>
        </w:rPr>
        <w:t> </w:t>
      </w:r>
      <w:r w:rsidRPr="008A0D05">
        <w:rPr>
          <w:rFonts w:ascii="Tahoma" w:eastAsia="Times New Roman" w:hAnsi="Tahoma" w:cs="Tahoma"/>
          <w:color w:val="333333"/>
          <w:sz w:val="24"/>
          <w:szCs w:val="24"/>
        </w:rPr>
        <w:t>to</w:t>
      </w:r>
      <w:r w:rsidRPr="008A0D05">
        <w:rPr>
          <w:rFonts w:ascii="Tahoma" w:eastAsia="Times New Roman" w:hAnsi="Tahoma" w:cs="Tahoma"/>
          <w:color w:val="333333"/>
          <w:spacing w:val="-12"/>
          <w:sz w:val="24"/>
          <w:szCs w:val="24"/>
        </w:rPr>
        <w:t> </w:t>
      </w:r>
      <w:r w:rsidRPr="008A0D05">
        <w:rPr>
          <w:rFonts w:ascii="Tahoma" w:eastAsia="Times New Roman" w:hAnsi="Tahoma" w:cs="Tahoma"/>
          <w:color w:val="333333"/>
          <w:sz w:val="24"/>
          <w:szCs w:val="24"/>
        </w:rPr>
        <w:t>power</w:t>
      </w:r>
      <w:r w:rsidRPr="008A0D05">
        <w:rPr>
          <w:rFonts w:ascii="Tahoma" w:eastAsia="Times New Roman" w:hAnsi="Tahoma" w:cs="Tahoma"/>
          <w:color w:val="333333"/>
          <w:spacing w:val="-13"/>
          <w:sz w:val="24"/>
          <w:szCs w:val="24"/>
        </w:rPr>
        <w:t> </w:t>
      </w:r>
      <w:r w:rsidRPr="008A0D05">
        <w:rPr>
          <w:rFonts w:ascii="Tahoma" w:eastAsia="Times New Roman" w:hAnsi="Tahoma" w:cs="Tahoma"/>
          <w:color w:val="333333"/>
          <w:sz w:val="24"/>
          <w:szCs w:val="24"/>
        </w:rPr>
        <w:t>of</w:t>
      </w:r>
      <w:r w:rsidRPr="008A0D05">
        <w:rPr>
          <w:rFonts w:ascii="Tahoma" w:eastAsia="Times New Roman" w:hAnsi="Tahoma" w:cs="Tahoma"/>
          <w:color w:val="333333"/>
          <w:spacing w:val="-20"/>
          <w:sz w:val="24"/>
          <w:szCs w:val="24"/>
        </w:rPr>
        <w:t> </w:t>
      </w:r>
      <w:r w:rsidRPr="008A0D05">
        <w:rPr>
          <w:rFonts w:ascii="Tahoma" w:eastAsia="Times New Roman" w:hAnsi="Tahoma" w:cs="Tahoma"/>
          <w:color w:val="1A1A1A"/>
          <w:sz w:val="24"/>
          <w:szCs w:val="24"/>
        </w:rPr>
        <w:t>compra</w:t>
      </w:r>
      <w:r w:rsidRPr="008A0D05">
        <w:rPr>
          <w:rFonts w:ascii="Tahoma" w:eastAsia="Times New Roman" w:hAnsi="Tahoma" w:cs="Tahoma"/>
          <w:color w:val="333333"/>
          <w:sz w:val="24"/>
          <w:szCs w:val="24"/>
        </w:rPr>
        <w:t>dor </w:t>
      </w:r>
      <w:r w:rsidRPr="008A0D05">
        <w:rPr>
          <w:rFonts w:ascii="Tahoma" w:eastAsia="Times New Roman" w:hAnsi="Tahoma" w:cs="Tahoma"/>
          <w:color w:val="1A1A1A"/>
          <w:sz w:val="24"/>
          <w:szCs w:val="24"/>
        </w:rPr>
        <w:t>elements </w:t>
      </w:r>
      <w:r w:rsidRPr="008A0D05">
        <w:rPr>
          <w:rFonts w:ascii="Tahoma" w:eastAsia="Times New Roman" w:hAnsi="Tahoma" w:cs="Tahoma"/>
          <w:color w:val="333333"/>
          <w:sz w:val="24"/>
          <w:szCs w:val="24"/>
        </w:rPr>
        <w:t>ruling sovereign states.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 effect, therefore,</w:t>
      </w:r>
      <w:r w:rsidRPr="008A0D05">
        <w:rPr>
          <w:rFonts w:ascii="Tahoma" w:eastAsia="Times New Roman" w:hAnsi="Tahoma" w:cs="Tahoma"/>
          <w:color w:val="2F2F2F"/>
          <w:sz w:val="24"/>
          <w:szCs w:val="24"/>
        </w:rPr>
        <w:t> </w:t>
      </w:r>
      <w:r w:rsidRPr="008A0D05">
        <w:rPr>
          <w:rFonts w:ascii="Tahoma" w:eastAsia="Times New Roman" w:hAnsi="Tahoma" w:cs="Tahoma"/>
          <w:color w:val="1A1A1A"/>
          <w:sz w:val="24"/>
          <w:szCs w:val="24"/>
        </w:rPr>
        <w:t>constitutional</w:t>
      </w:r>
      <w:r w:rsidRPr="008A0D05">
        <w:rPr>
          <w:rFonts w:ascii="Tahoma" w:eastAsia="Times New Roman" w:hAnsi="Tahoma" w:cs="Tahoma"/>
          <w:color w:val="1A1A1A"/>
          <w:spacing w:val="-37"/>
          <w:sz w:val="24"/>
          <w:szCs w:val="24"/>
        </w:rPr>
        <w:t> </w:t>
      </w:r>
      <w:r w:rsidRPr="008A0D05">
        <w:rPr>
          <w:rFonts w:ascii="Tahoma" w:eastAsia="Times New Roman" w:hAnsi="Tahoma" w:cs="Tahoma"/>
          <w:color w:val="333333"/>
          <w:sz w:val="24"/>
          <w:szCs w:val="24"/>
        </w:rPr>
        <w:t>decolonization</w:t>
      </w:r>
      <w:r w:rsidRPr="008A0D05">
        <w:rPr>
          <w:rFonts w:ascii="Tahoma" w:eastAsia="Times New Roman" w:hAnsi="Tahoma" w:cs="Tahoma"/>
          <w:color w:val="333333"/>
          <w:spacing w:val="-27"/>
          <w:sz w:val="24"/>
          <w:szCs w:val="24"/>
        </w:rPr>
        <w:t> </w:t>
      </w:r>
      <w:r w:rsidRPr="008A0D05">
        <w:rPr>
          <w:rFonts w:ascii="Tahoma" w:eastAsia="Times New Roman" w:hAnsi="Tahoma" w:cs="Tahoma"/>
          <w:color w:val="333333"/>
          <w:sz w:val="24"/>
          <w:szCs w:val="24"/>
        </w:rPr>
        <w:t>almost</w:t>
      </w:r>
      <w:r w:rsidRPr="008A0D05">
        <w:rPr>
          <w:rFonts w:ascii="Tahoma" w:eastAsia="Times New Roman" w:hAnsi="Tahoma" w:cs="Tahoma"/>
          <w:color w:val="333333"/>
          <w:spacing w:val="-25"/>
          <w:sz w:val="24"/>
          <w:szCs w:val="24"/>
        </w:rPr>
        <w:t> </w:t>
      </w:r>
      <w:r w:rsidRPr="008A0D05">
        <w:rPr>
          <w:rFonts w:ascii="Tahoma" w:eastAsia="Times New Roman" w:hAnsi="Tahoma" w:cs="Tahoma"/>
          <w:color w:val="333333"/>
          <w:sz w:val="24"/>
          <w:szCs w:val="24"/>
        </w:rPr>
        <w:t>invariably</w:t>
      </w:r>
      <w:r w:rsidRPr="008A0D05">
        <w:rPr>
          <w:rFonts w:ascii="Tahoma" w:eastAsia="Times New Roman" w:hAnsi="Tahoma" w:cs="Tahoma"/>
          <w:color w:val="333333"/>
          <w:spacing w:val="-24"/>
          <w:sz w:val="24"/>
          <w:szCs w:val="24"/>
        </w:rPr>
        <w:t> </w:t>
      </w:r>
      <w:r w:rsidRPr="008A0D05">
        <w:rPr>
          <w:rFonts w:ascii="Tahoma" w:eastAsia="Times New Roman" w:hAnsi="Tahoma" w:cs="Tahoma"/>
          <w:color w:val="1A1A1A"/>
          <w:sz w:val="24"/>
          <w:szCs w:val="24"/>
        </w:rPr>
        <w:t>concluded</w:t>
      </w:r>
      <w:r w:rsidRPr="008A0D05">
        <w:rPr>
          <w:rFonts w:ascii="Tahoma" w:eastAsia="Times New Roman" w:hAnsi="Tahoma" w:cs="Tahoma"/>
          <w:color w:val="1A1A1A"/>
          <w:spacing w:val="-20"/>
          <w:sz w:val="24"/>
          <w:szCs w:val="24"/>
        </w:rPr>
        <w:t> </w:t>
      </w:r>
      <w:r w:rsidRPr="008A0D05">
        <w:rPr>
          <w:rFonts w:ascii="Tahoma" w:eastAsia="Times New Roman" w:hAnsi="Tahoma" w:cs="Tahoma"/>
          <w:color w:val="333333"/>
          <w:sz w:val="24"/>
          <w:szCs w:val="24"/>
        </w:rPr>
        <w:t>with</w:t>
      </w:r>
      <w:r w:rsidRPr="008A0D05">
        <w:rPr>
          <w:rFonts w:ascii="Tahoma" w:eastAsia="Times New Roman" w:hAnsi="Tahoma" w:cs="Tahoma"/>
          <w:color w:val="333333"/>
          <w:spacing w:val="-25"/>
          <w:sz w:val="24"/>
          <w:szCs w:val="24"/>
        </w:rPr>
        <w:t> </w:t>
      </w:r>
      <w:r w:rsidRPr="008A0D05">
        <w:rPr>
          <w:rFonts w:ascii="Tahoma" w:eastAsia="Times New Roman" w:hAnsi="Tahoma" w:cs="Tahoma"/>
          <w:color w:val="333333"/>
          <w:sz w:val="24"/>
          <w:szCs w:val="24"/>
        </w:rPr>
        <w:t>a</w:t>
      </w:r>
      <w:r w:rsidRPr="008A0D05">
        <w:rPr>
          <w:rFonts w:ascii="Tahoma" w:eastAsia="Times New Roman" w:hAnsi="Tahoma" w:cs="Tahoma"/>
          <w:color w:val="333333"/>
          <w:spacing w:val="-30"/>
          <w:sz w:val="24"/>
          <w:szCs w:val="24"/>
        </w:rPr>
        <w:t> </w:t>
      </w:r>
      <w:r w:rsidRPr="008A0D05">
        <w:rPr>
          <w:rFonts w:ascii="Tahoma" w:eastAsia="Times New Roman" w:hAnsi="Tahoma" w:cs="Tahoma"/>
          <w:color w:val="333333"/>
          <w:sz w:val="24"/>
          <w:szCs w:val="24"/>
        </w:rPr>
        <w:t>political arrangement from which the masses are excluded and one which provides the political basis for neo-colonialism</w:t>
      </w:r>
      <w:r w:rsidRPr="008A0D05">
        <w:rPr>
          <w:rFonts w:ascii="Tahoma" w:eastAsia="Times New Roman" w:hAnsi="Tahoma" w:cs="Tahoma"/>
          <w:color w:val="2F2F2F"/>
          <w:sz w:val="24"/>
          <w:szCs w:val="24"/>
        </w:rPr>
        <w:t>.</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British West Indian territories have been typical in these respects.</w:t>
      </w:r>
    </w:p>
    <w:p w14:paraId="5CCB0ACD"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Arial" w:eastAsia="Times New Roman" w:hAnsi="Arial" w:cs="Arial"/>
          <w:b/>
          <w:bCs/>
          <w:color w:val="FF7E4D"/>
          <w:sz w:val="17"/>
          <w:szCs w:val="17"/>
        </w:rPr>
        <w:t>1</w:t>
      </w:r>
      <w:r w:rsidRPr="008A0D05">
        <w:rPr>
          <w:rFonts w:ascii="Verdana" w:eastAsia="Times New Roman" w:hAnsi="Verdana" w:cs="Arial"/>
          <w:b/>
          <w:bCs/>
          <w:color w:val="054476"/>
          <w:sz w:val="17"/>
          <w:szCs w:val="17"/>
        </w:rPr>
        <w:t>5</w:t>
      </w:r>
      <w:r w:rsidRPr="008A0D05">
        <w:rPr>
          <w:rFonts w:ascii="Tahoma" w:eastAsia="Times New Roman" w:hAnsi="Tahoma" w:cs="Tahoma"/>
          <w:color w:val="333333"/>
          <w:sz w:val="24"/>
          <w:szCs w:val="24"/>
        </w:rPr>
        <w:t>Continuities between</w:t>
      </w:r>
      <w:r w:rsidRPr="008A0D05">
        <w:rPr>
          <w:rFonts w:ascii="Tahoma" w:eastAsia="Times New Roman" w:hAnsi="Tahoma" w:cs="Tahoma"/>
          <w:color w:val="333333"/>
          <w:spacing w:val="52"/>
          <w:sz w:val="24"/>
          <w:szCs w:val="24"/>
        </w:rPr>
        <w:t> </w:t>
      </w:r>
      <w:r w:rsidRPr="008A0D05">
        <w:rPr>
          <w:rFonts w:ascii="Tahoma" w:eastAsia="Times New Roman" w:hAnsi="Tahoma" w:cs="Tahoma"/>
          <w:color w:val="333333"/>
          <w:sz w:val="24"/>
          <w:szCs w:val="24"/>
        </w:rPr>
        <w:t>pre-independence and post-independence West Indian society have been so striking that some observers have discounted the need for the neo-logism</w:t>
      </w:r>
      <w:r w:rsidRPr="008A0D05">
        <w:rPr>
          <w:rFonts w:ascii="Tahoma" w:eastAsia="Times New Roman" w:hAnsi="Tahoma" w:cs="Tahoma"/>
          <w:color w:val="2F2F2F"/>
          <w:sz w:val="24"/>
          <w:szCs w:val="24"/>
        </w:rPr>
        <w:t>, </w:t>
      </w:r>
      <w:r w:rsidRPr="008A0D05">
        <w:rPr>
          <w:rFonts w:ascii="Tahoma" w:eastAsia="Times New Roman" w:hAnsi="Tahoma" w:cs="Tahoma"/>
          <w:color w:val="1A1A1A"/>
          <w:sz w:val="24"/>
          <w:szCs w:val="24"/>
        </w:rPr>
        <w:t>'neo-colonialism', </w:t>
      </w:r>
      <w:r w:rsidRPr="008A0D05">
        <w:rPr>
          <w:rFonts w:ascii="Tahoma" w:eastAsia="Times New Roman" w:hAnsi="Tahoma" w:cs="Tahoma"/>
          <w:color w:val="333333"/>
          <w:sz w:val="24"/>
          <w:szCs w:val="24"/>
        </w:rPr>
        <w:t>as an </w:t>
      </w:r>
      <w:r w:rsidRPr="008A0D05">
        <w:rPr>
          <w:rFonts w:ascii="Tahoma" w:eastAsia="Times New Roman" w:hAnsi="Tahoma" w:cs="Tahoma"/>
          <w:color w:val="1A1A1A"/>
          <w:sz w:val="24"/>
          <w:szCs w:val="24"/>
        </w:rPr>
        <w:t>aid </w:t>
      </w:r>
      <w:r w:rsidRPr="008A0D05">
        <w:rPr>
          <w:rFonts w:ascii="Tahoma" w:eastAsia="Times New Roman" w:hAnsi="Tahoma" w:cs="Tahoma"/>
          <w:color w:val="333333"/>
          <w:sz w:val="24"/>
          <w:szCs w:val="24"/>
        </w:rPr>
        <w:t>to description and analysis of the contemporary scene.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Nevertheless, </w:t>
      </w:r>
      <w:r w:rsidRPr="008A0D05">
        <w:rPr>
          <w:rFonts w:ascii="Tahoma" w:eastAsia="Times New Roman" w:hAnsi="Tahoma" w:cs="Tahoma"/>
          <w:color w:val="1A1A1A"/>
          <w:sz w:val="24"/>
          <w:szCs w:val="24"/>
        </w:rPr>
        <w:t>a </w:t>
      </w:r>
      <w:r w:rsidRPr="008A0D05">
        <w:rPr>
          <w:rFonts w:ascii="Tahoma" w:eastAsia="Times New Roman" w:hAnsi="Tahoma" w:cs="Tahoma"/>
          <w:color w:val="333333"/>
          <w:sz w:val="24"/>
          <w:szCs w:val="24"/>
        </w:rPr>
        <w:t>deep understanding of West Indian society </w:t>
      </w:r>
      <w:r w:rsidRPr="008A0D05">
        <w:rPr>
          <w:rFonts w:ascii="Tahoma" w:eastAsia="Times New Roman" w:hAnsi="Tahoma" w:cs="Tahoma"/>
          <w:color w:val="1A1A1A"/>
          <w:sz w:val="24"/>
          <w:szCs w:val="24"/>
        </w:rPr>
        <w:t>cannot </w:t>
      </w:r>
      <w:r w:rsidRPr="008A0D05">
        <w:rPr>
          <w:rFonts w:ascii="Tahoma" w:eastAsia="Times New Roman" w:hAnsi="Tahoma" w:cs="Tahoma"/>
          <w:color w:val="333333"/>
          <w:sz w:val="24"/>
          <w:szCs w:val="24"/>
        </w:rPr>
        <w:t>be reached without recognising </w:t>
      </w:r>
      <w:r w:rsidRPr="008A0D05">
        <w:rPr>
          <w:rFonts w:ascii="Tahoma" w:eastAsia="Times New Roman" w:hAnsi="Tahoma" w:cs="Tahoma"/>
          <w:color w:val="1A1A1A"/>
          <w:sz w:val="24"/>
          <w:szCs w:val="24"/>
        </w:rPr>
        <w:t>changes </w:t>
      </w:r>
      <w:r w:rsidRPr="008A0D05">
        <w:rPr>
          <w:rFonts w:ascii="Tahoma" w:eastAsia="Times New Roman" w:hAnsi="Tahoma" w:cs="Tahoma"/>
          <w:color w:val="333333"/>
          <w:sz w:val="24"/>
          <w:szCs w:val="24"/>
        </w:rPr>
        <w:t>in the form and direction of imperialism both in the centr</w:t>
      </w:r>
      <w:r w:rsidRPr="008A0D05">
        <w:rPr>
          <w:rFonts w:ascii="Tahoma" w:eastAsia="Times New Roman" w:hAnsi="Tahoma" w:cs="Tahoma"/>
          <w:color w:val="2F2F2F"/>
          <w:sz w:val="24"/>
          <w:szCs w:val="24"/>
        </w:rPr>
        <w:t>es </w:t>
      </w:r>
      <w:r w:rsidRPr="008A0D05">
        <w:rPr>
          <w:rFonts w:ascii="Tahoma" w:eastAsia="Times New Roman" w:hAnsi="Tahoma" w:cs="Tahoma"/>
          <w:color w:val="1A1A1A"/>
          <w:sz w:val="24"/>
          <w:szCs w:val="24"/>
        </w:rPr>
        <w:t>as well </w:t>
      </w:r>
      <w:r w:rsidRPr="008A0D05">
        <w:rPr>
          <w:rFonts w:ascii="Tahoma" w:eastAsia="Times New Roman" w:hAnsi="Tahoma" w:cs="Tahoma"/>
          <w:color w:val="333333"/>
          <w:sz w:val="24"/>
          <w:szCs w:val="24"/>
        </w:rPr>
        <w:t>as in the pe</w:t>
      </w:r>
      <w:r w:rsidRPr="008A0D05">
        <w:rPr>
          <w:rFonts w:ascii="Tahoma" w:eastAsia="Times New Roman" w:hAnsi="Tahoma" w:cs="Tahoma"/>
          <w:color w:val="333333"/>
          <w:spacing w:val="3"/>
          <w:sz w:val="24"/>
          <w:szCs w:val="24"/>
        </w:rPr>
        <w:t>rip</w:t>
      </w:r>
      <w:r w:rsidRPr="008A0D05">
        <w:rPr>
          <w:rFonts w:ascii="Tahoma" w:eastAsia="Times New Roman" w:hAnsi="Tahoma" w:cs="Tahoma"/>
          <w:color w:val="333333"/>
          <w:spacing w:val="6"/>
          <w:sz w:val="24"/>
          <w:szCs w:val="24"/>
        </w:rPr>
        <w:t>herie</w:t>
      </w:r>
      <w:r w:rsidRPr="008A0D05">
        <w:rPr>
          <w:rFonts w:ascii="Tahoma" w:eastAsia="Times New Roman" w:hAnsi="Tahoma" w:cs="Tahoma"/>
          <w:color w:val="333333"/>
          <w:sz w:val="24"/>
          <w:szCs w:val="24"/>
        </w:rPr>
        <w:t>s</w:t>
      </w:r>
      <w:r w:rsidRPr="008A0D05">
        <w:rPr>
          <w:rFonts w:ascii="Tahoma" w:eastAsia="Times New Roman" w:hAnsi="Tahoma" w:cs="Tahoma"/>
          <w:color w:val="2F2F2F"/>
          <w:sz w:val="24"/>
          <w:szCs w:val="24"/>
        </w:rPr>
        <w:t>.</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Monopoly </w:t>
      </w:r>
      <w:r w:rsidRPr="008A0D05">
        <w:rPr>
          <w:rFonts w:ascii="Tahoma" w:eastAsia="Times New Roman" w:hAnsi="Tahoma" w:cs="Tahoma"/>
          <w:color w:val="1A1A1A"/>
          <w:sz w:val="24"/>
          <w:szCs w:val="24"/>
        </w:rPr>
        <w:t>capital </w:t>
      </w:r>
      <w:r w:rsidRPr="008A0D05">
        <w:rPr>
          <w:rFonts w:ascii="Tahoma" w:eastAsia="Times New Roman" w:hAnsi="Tahoma" w:cs="Tahoma"/>
          <w:color w:val="333333"/>
          <w:sz w:val="24"/>
          <w:szCs w:val="24"/>
        </w:rPr>
        <w:t>has </w:t>
      </w:r>
      <w:r w:rsidRPr="008A0D05">
        <w:rPr>
          <w:rFonts w:ascii="Tahoma" w:eastAsia="Times New Roman" w:hAnsi="Tahoma" w:cs="Tahoma"/>
          <w:color w:val="1A1A1A"/>
          <w:sz w:val="24"/>
          <w:szCs w:val="24"/>
        </w:rPr>
        <w:t>assumed </w:t>
      </w:r>
      <w:r w:rsidRPr="008A0D05">
        <w:rPr>
          <w:rFonts w:ascii="Tahoma" w:eastAsia="Times New Roman" w:hAnsi="Tahoma" w:cs="Tahoma"/>
          <w:color w:val="333333"/>
          <w:sz w:val="24"/>
          <w:szCs w:val="24"/>
        </w:rPr>
        <w:t>new aggregations and </w:t>
      </w:r>
      <w:r w:rsidRPr="008A0D05">
        <w:rPr>
          <w:rFonts w:ascii="Tahoma" w:eastAsia="Times New Roman" w:hAnsi="Tahoma" w:cs="Tahoma"/>
          <w:color w:val="333333"/>
          <w:spacing w:val="11"/>
          <w:sz w:val="24"/>
          <w:szCs w:val="24"/>
        </w:rPr>
        <w:t>n</w:t>
      </w:r>
      <w:r w:rsidRPr="008A0D05">
        <w:rPr>
          <w:rFonts w:ascii="Tahoma" w:eastAsia="Times New Roman" w:hAnsi="Tahoma" w:cs="Tahoma"/>
          <w:color w:val="2F2F2F"/>
          <w:spacing w:val="11"/>
          <w:sz w:val="24"/>
          <w:szCs w:val="24"/>
        </w:rPr>
        <w:t>e</w:t>
      </w:r>
      <w:r w:rsidRPr="008A0D05">
        <w:rPr>
          <w:rFonts w:ascii="Tahoma" w:eastAsia="Times New Roman" w:hAnsi="Tahoma" w:cs="Tahoma"/>
          <w:color w:val="333333"/>
          <w:spacing w:val="11"/>
          <w:sz w:val="24"/>
          <w:szCs w:val="24"/>
        </w:rPr>
        <w:t>w </w:t>
      </w:r>
      <w:r w:rsidRPr="008A0D05">
        <w:rPr>
          <w:rFonts w:ascii="Tahoma" w:eastAsia="Times New Roman" w:hAnsi="Tahoma" w:cs="Tahoma"/>
          <w:color w:val="1A1A1A"/>
          <w:sz w:val="24"/>
          <w:szCs w:val="24"/>
        </w:rPr>
        <w:t>strategies </w:t>
      </w:r>
      <w:r w:rsidRPr="008A0D05">
        <w:rPr>
          <w:rFonts w:ascii="Tahoma" w:eastAsia="Times New Roman" w:hAnsi="Tahoma" w:cs="Tahoma"/>
          <w:color w:val="333333"/>
          <w:sz w:val="24"/>
          <w:szCs w:val="24"/>
        </w:rPr>
        <w:t>over the last two decades.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Scientific and technological advances in the</w:t>
      </w:r>
      <w:r w:rsidRPr="008A0D05">
        <w:rPr>
          <w:rFonts w:ascii="Tahoma" w:eastAsia="Times New Roman" w:hAnsi="Tahoma" w:cs="Tahoma"/>
          <w:color w:val="333333"/>
          <w:spacing w:val="52"/>
          <w:sz w:val="24"/>
          <w:szCs w:val="24"/>
        </w:rPr>
        <w:t> </w:t>
      </w:r>
      <w:r w:rsidRPr="008A0D05">
        <w:rPr>
          <w:rFonts w:ascii="Tahoma" w:eastAsia="Times New Roman" w:hAnsi="Tahoma" w:cs="Tahoma"/>
          <w:color w:val="333333"/>
          <w:sz w:val="24"/>
          <w:szCs w:val="24"/>
        </w:rPr>
        <w:t>metropoles have </w:t>
      </w:r>
      <w:r w:rsidRPr="008A0D05">
        <w:rPr>
          <w:rFonts w:ascii="Tahoma" w:eastAsia="Times New Roman" w:hAnsi="Tahoma" w:cs="Tahoma"/>
          <w:color w:val="2F2F2F"/>
          <w:spacing w:val="4"/>
          <w:sz w:val="24"/>
          <w:szCs w:val="24"/>
        </w:rPr>
        <w:t>e</w:t>
      </w:r>
      <w:r w:rsidRPr="008A0D05">
        <w:rPr>
          <w:rFonts w:ascii="Tahoma" w:eastAsia="Times New Roman" w:hAnsi="Tahoma" w:cs="Tahoma"/>
          <w:color w:val="333333"/>
          <w:spacing w:val="4"/>
          <w:sz w:val="24"/>
          <w:szCs w:val="24"/>
        </w:rPr>
        <w:t>xp</w:t>
      </w:r>
      <w:r w:rsidRPr="008A0D05">
        <w:rPr>
          <w:rFonts w:ascii="Tahoma" w:eastAsia="Times New Roman" w:hAnsi="Tahoma" w:cs="Tahoma"/>
          <w:color w:val="333333"/>
          <w:sz w:val="24"/>
          <w:szCs w:val="24"/>
        </w:rPr>
        <w:t>anded the capacity </w:t>
      </w:r>
      <w:r w:rsidRPr="008A0D05">
        <w:rPr>
          <w:rFonts w:ascii="Tahoma" w:eastAsia="Times New Roman" w:hAnsi="Tahoma" w:cs="Tahoma"/>
          <w:color w:val="1A1A1A"/>
          <w:sz w:val="24"/>
          <w:szCs w:val="24"/>
        </w:rPr>
        <w:t>of </w:t>
      </w:r>
      <w:r w:rsidRPr="008A0D05">
        <w:rPr>
          <w:rFonts w:ascii="Tahoma" w:eastAsia="Times New Roman" w:hAnsi="Tahoma" w:cs="Tahoma"/>
          <w:color w:val="333333"/>
          <w:sz w:val="24"/>
          <w:szCs w:val="24"/>
        </w:rPr>
        <w:t>the multi</w:t>
      </w:r>
      <w:r w:rsidRPr="008A0D05">
        <w:rPr>
          <w:rFonts w:ascii="Tahoma" w:eastAsia="Times New Roman" w:hAnsi="Tahoma" w:cs="Tahoma"/>
          <w:color w:val="333333"/>
          <w:sz w:val="24"/>
          <w:szCs w:val="24"/>
        </w:rPr>
        <w:softHyphen/>
        <w:t xml:space="preserve"> national </w:t>
      </w:r>
      <w:r w:rsidRPr="008A0D05">
        <w:rPr>
          <w:rFonts w:ascii="Tahoma" w:eastAsia="Times New Roman" w:hAnsi="Tahoma" w:cs="Tahoma"/>
          <w:color w:val="1A1A1A"/>
          <w:sz w:val="24"/>
          <w:szCs w:val="24"/>
        </w:rPr>
        <w:t>corporations </w:t>
      </w:r>
      <w:r w:rsidRPr="008A0D05">
        <w:rPr>
          <w:rFonts w:ascii="Tahoma" w:eastAsia="Times New Roman" w:hAnsi="Tahoma" w:cs="Tahoma"/>
          <w:color w:val="333333"/>
          <w:sz w:val="24"/>
          <w:szCs w:val="24"/>
        </w:rPr>
        <w:t>so that they </w:t>
      </w:r>
      <w:r w:rsidRPr="008A0D05">
        <w:rPr>
          <w:rFonts w:ascii="Tahoma" w:eastAsia="Times New Roman" w:hAnsi="Tahoma" w:cs="Tahoma"/>
          <w:color w:val="1A1A1A"/>
          <w:sz w:val="24"/>
          <w:szCs w:val="24"/>
        </w:rPr>
        <w:t>continue </w:t>
      </w:r>
      <w:r w:rsidRPr="008A0D05">
        <w:rPr>
          <w:rFonts w:ascii="Tahoma" w:eastAsia="Times New Roman" w:hAnsi="Tahoma" w:cs="Tahoma"/>
          <w:color w:val="333333"/>
          <w:sz w:val="24"/>
          <w:szCs w:val="24"/>
        </w:rPr>
        <w:t>to </w:t>
      </w:r>
      <w:r w:rsidRPr="008A0D05">
        <w:rPr>
          <w:rFonts w:ascii="Tahoma" w:eastAsia="Times New Roman" w:hAnsi="Tahoma" w:cs="Tahoma"/>
          <w:color w:val="1A1A1A"/>
          <w:sz w:val="24"/>
          <w:szCs w:val="24"/>
        </w:rPr>
        <w:t>extract surplus </w:t>
      </w:r>
      <w:r w:rsidRPr="008A0D05">
        <w:rPr>
          <w:rFonts w:ascii="Tahoma" w:eastAsia="Times New Roman" w:hAnsi="Tahoma" w:cs="Tahoma"/>
          <w:color w:val="333333"/>
          <w:sz w:val="24"/>
          <w:szCs w:val="24"/>
        </w:rPr>
        <w:t>while adjusting to new juridical patterns of ownership of the means of production in the Third World and while modifying the classic international division of labour </w:t>
      </w:r>
      <w:r w:rsidRPr="008A0D05">
        <w:rPr>
          <w:rFonts w:ascii="Tahoma" w:eastAsia="Times New Roman" w:hAnsi="Tahoma" w:cs="Tahoma"/>
          <w:color w:val="1A1A1A"/>
          <w:sz w:val="24"/>
          <w:szCs w:val="24"/>
        </w:rPr>
        <w:t>which </w:t>
      </w:r>
      <w:r w:rsidRPr="008A0D05">
        <w:rPr>
          <w:rFonts w:ascii="Tahoma" w:eastAsia="Times New Roman" w:hAnsi="Tahoma" w:cs="Tahoma"/>
          <w:color w:val="333333"/>
          <w:sz w:val="24"/>
          <w:szCs w:val="24"/>
        </w:rPr>
        <w:t>had restricted </w:t>
      </w:r>
      <w:r w:rsidRPr="008A0D05">
        <w:rPr>
          <w:rFonts w:ascii="Tahoma" w:eastAsia="Times New Roman" w:hAnsi="Tahoma" w:cs="Tahoma"/>
          <w:color w:val="1A1A1A"/>
          <w:sz w:val="24"/>
          <w:szCs w:val="24"/>
        </w:rPr>
        <w:t>colonial areas </w:t>
      </w:r>
      <w:r w:rsidRPr="008A0D05">
        <w:rPr>
          <w:rFonts w:ascii="Tahoma" w:eastAsia="Times New Roman" w:hAnsi="Tahoma" w:cs="Tahoma"/>
          <w:color w:val="333333"/>
          <w:sz w:val="24"/>
          <w:szCs w:val="24"/>
        </w:rPr>
        <w:t>to primary production.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Within th</w:t>
      </w:r>
      <w:r w:rsidRPr="008A0D05">
        <w:rPr>
          <w:rFonts w:ascii="Tahoma" w:eastAsia="Times New Roman" w:hAnsi="Tahoma" w:cs="Tahoma"/>
          <w:color w:val="2F2F2F"/>
          <w:sz w:val="24"/>
          <w:szCs w:val="24"/>
        </w:rPr>
        <w:t>e </w:t>
      </w:r>
      <w:r w:rsidRPr="008A0D05">
        <w:rPr>
          <w:rFonts w:ascii="Tahoma" w:eastAsia="Times New Roman" w:hAnsi="Tahoma" w:cs="Tahoma"/>
          <w:color w:val="1A1A1A"/>
          <w:sz w:val="24"/>
          <w:szCs w:val="24"/>
        </w:rPr>
        <w:t>context </w:t>
      </w:r>
      <w:r w:rsidRPr="008A0D05">
        <w:rPr>
          <w:rFonts w:ascii="Tahoma" w:eastAsia="Times New Roman" w:hAnsi="Tahoma" w:cs="Tahoma"/>
          <w:color w:val="333333"/>
          <w:sz w:val="24"/>
          <w:szCs w:val="24"/>
        </w:rPr>
        <w:t>of this </w:t>
      </w:r>
      <w:r w:rsidRPr="008A0D05">
        <w:rPr>
          <w:rFonts w:ascii="Tahoma" w:eastAsia="Times New Roman" w:hAnsi="Tahoma" w:cs="Tahoma"/>
          <w:color w:val="333333"/>
          <w:spacing w:val="2"/>
          <w:sz w:val="24"/>
          <w:szCs w:val="24"/>
        </w:rPr>
        <w:t>discussion</w:t>
      </w:r>
      <w:r w:rsidRPr="008A0D05">
        <w:rPr>
          <w:rFonts w:ascii="Tahoma" w:eastAsia="Times New Roman" w:hAnsi="Tahoma" w:cs="Tahoma"/>
          <w:color w:val="2F2F2F"/>
          <w:spacing w:val="2"/>
          <w:sz w:val="24"/>
          <w:szCs w:val="24"/>
        </w:rPr>
        <w:t>, </w:t>
      </w:r>
      <w:r w:rsidRPr="008A0D05">
        <w:rPr>
          <w:rFonts w:ascii="Tahoma" w:eastAsia="Times New Roman" w:hAnsi="Tahoma" w:cs="Tahoma"/>
          <w:color w:val="333333"/>
          <w:sz w:val="24"/>
          <w:szCs w:val="24"/>
        </w:rPr>
        <w:t>the most</w:t>
      </w:r>
      <w:r w:rsidRPr="008A0D05">
        <w:rPr>
          <w:rFonts w:ascii="Tahoma" w:eastAsia="Times New Roman" w:hAnsi="Tahoma" w:cs="Tahoma"/>
          <w:color w:val="333333"/>
          <w:spacing w:val="52"/>
          <w:sz w:val="24"/>
          <w:szCs w:val="24"/>
        </w:rPr>
        <w:t> </w:t>
      </w:r>
      <w:r w:rsidRPr="008A0D05">
        <w:rPr>
          <w:rFonts w:ascii="Tahoma" w:eastAsia="Times New Roman" w:hAnsi="Tahoma" w:cs="Tahoma"/>
          <w:color w:val="333333"/>
          <w:sz w:val="24"/>
          <w:szCs w:val="24"/>
        </w:rPr>
        <w:t xml:space="preserve">important reason for </w:t>
      </w:r>
      <w:r w:rsidRPr="008A0D05">
        <w:rPr>
          <w:rFonts w:ascii="Tahoma" w:eastAsia="Times New Roman" w:hAnsi="Tahoma" w:cs="Tahoma"/>
          <w:color w:val="333333"/>
          <w:sz w:val="24"/>
          <w:szCs w:val="24"/>
        </w:rPr>
        <w:lastRenderedPageBreak/>
        <w:t>distinguishing neo-colonialism from </w:t>
      </w:r>
      <w:r w:rsidRPr="008A0D05">
        <w:rPr>
          <w:rFonts w:ascii="Tahoma" w:eastAsia="Times New Roman" w:hAnsi="Tahoma" w:cs="Tahoma"/>
          <w:color w:val="1A1A1A"/>
          <w:sz w:val="24"/>
          <w:szCs w:val="24"/>
        </w:rPr>
        <w:t>colo</w:t>
      </w:r>
      <w:r w:rsidRPr="008A0D05">
        <w:rPr>
          <w:rFonts w:ascii="Tahoma" w:eastAsia="Times New Roman" w:hAnsi="Tahoma" w:cs="Tahoma"/>
          <w:color w:val="333333"/>
          <w:sz w:val="24"/>
          <w:szCs w:val="24"/>
        </w:rPr>
        <w:t>nialism is the fact that the </w:t>
      </w:r>
      <w:r w:rsidRPr="008A0D05">
        <w:rPr>
          <w:rFonts w:ascii="Tahoma" w:eastAsia="Times New Roman" w:hAnsi="Tahoma" w:cs="Tahoma"/>
          <w:color w:val="333333"/>
          <w:spacing w:val="2"/>
          <w:sz w:val="24"/>
          <w:szCs w:val="24"/>
        </w:rPr>
        <w:t>patt</w:t>
      </w:r>
      <w:r w:rsidRPr="008A0D05">
        <w:rPr>
          <w:rFonts w:ascii="Tahoma" w:eastAsia="Times New Roman" w:hAnsi="Tahoma" w:cs="Tahoma"/>
          <w:color w:val="2F2F2F"/>
          <w:spacing w:val="2"/>
          <w:sz w:val="24"/>
          <w:szCs w:val="24"/>
        </w:rPr>
        <w:t>e</w:t>
      </w:r>
      <w:r w:rsidRPr="008A0D05">
        <w:rPr>
          <w:rFonts w:ascii="Tahoma" w:eastAsia="Times New Roman" w:hAnsi="Tahoma" w:cs="Tahoma"/>
          <w:color w:val="333333"/>
          <w:spacing w:val="2"/>
          <w:sz w:val="24"/>
          <w:szCs w:val="24"/>
        </w:rPr>
        <w:t>rns </w:t>
      </w:r>
      <w:r w:rsidRPr="008A0D05">
        <w:rPr>
          <w:rFonts w:ascii="Tahoma" w:eastAsia="Times New Roman" w:hAnsi="Tahoma" w:cs="Tahoma"/>
          <w:color w:val="1A1A1A"/>
          <w:sz w:val="24"/>
          <w:szCs w:val="24"/>
        </w:rPr>
        <w:t>of </w:t>
      </w:r>
      <w:r w:rsidRPr="008A0D05">
        <w:rPr>
          <w:rFonts w:ascii="Tahoma" w:eastAsia="Times New Roman" w:hAnsi="Tahoma" w:cs="Tahoma"/>
          <w:color w:val="333333"/>
          <w:sz w:val="24"/>
          <w:szCs w:val="24"/>
        </w:rPr>
        <w:t>politics continue to change after the initial transfer of power to </w:t>
      </w:r>
      <w:r w:rsidRPr="008A0D05">
        <w:rPr>
          <w:rFonts w:ascii="Tahoma" w:eastAsia="Times New Roman" w:hAnsi="Tahoma" w:cs="Tahoma"/>
          <w:color w:val="1A1A1A"/>
          <w:sz w:val="24"/>
          <w:szCs w:val="24"/>
        </w:rPr>
        <w:t>a </w:t>
      </w:r>
      <w:r w:rsidRPr="008A0D05">
        <w:rPr>
          <w:rFonts w:ascii="Tahoma" w:eastAsia="Times New Roman" w:hAnsi="Tahoma" w:cs="Tahoma"/>
          <w:color w:val="333333"/>
          <w:sz w:val="24"/>
          <w:szCs w:val="24"/>
        </w:rPr>
        <w:t>local ruling class.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 the Caribbean, the most significant of the set </w:t>
      </w:r>
      <w:r w:rsidRPr="008A0D05">
        <w:rPr>
          <w:rFonts w:ascii="Tahoma" w:eastAsia="Times New Roman" w:hAnsi="Tahoma" w:cs="Tahoma"/>
          <w:color w:val="1A1A1A"/>
          <w:sz w:val="24"/>
          <w:szCs w:val="24"/>
        </w:rPr>
        <w:t>of </w:t>
      </w:r>
      <w:r w:rsidRPr="008A0D05">
        <w:rPr>
          <w:rFonts w:ascii="Tahoma" w:eastAsia="Times New Roman" w:hAnsi="Tahoma" w:cs="Tahoma"/>
          <w:color w:val="333333"/>
          <w:sz w:val="24"/>
          <w:szCs w:val="24"/>
        </w:rPr>
        <w:t>internal </w:t>
      </w:r>
      <w:r w:rsidRPr="008A0D05">
        <w:rPr>
          <w:rFonts w:ascii="Tahoma" w:eastAsia="Times New Roman" w:hAnsi="Tahoma" w:cs="Tahoma"/>
          <w:color w:val="1A1A1A"/>
          <w:sz w:val="24"/>
          <w:szCs w:val="24"/>
        </w:rPr>
        <w:t>and </w:t>
      </w:r>
      <w:r w:rsidRPr="008A0D05">
        <w:rPr>
          <w:rFonts w:ascii="Tahoma" w:eastAsia="Times New Roman" w:hAnsi="Tahoma" w:cs="Tahoma"/>
          <w:color w:val="333333"/>
          <w:sz w:val="24"/>
          <w:szCs w:val="24"/>
        </w:rPr>
        <w:t>external socio-economic </w:t>
      </w:r>
      <w:r w:rsidRPr="008A0D05">
        <w:rPr>
          <w:rFonts w:ascii="Tahoma" w:eastAsia="Times New Roman" w:hAnsi="Tahoma" w:cs="Tahoma"/>
          <w:color w:val="1A1A1A"/>
          <w:sz w:val="24"/>
          <w:szCs w:val="24"/>
        </w:rPr>
        <w:t>contradic</w:t>
      </w:r>
      <w:r w:rsidRPr="008A0D05">
        <w:rPr>
          <w:rFonts w:ascii="Tahoma" w:eastAsia="Times New Roman" w:hAnsi="Tahoma" w:cs="Tahoma"/>
          <w:color w:val="333333"/>
          <w:sz w:val="24"/>
          <w:szCs w:val="24"/>
        </w:rPr>
        <w:t>tions which shape neo-colonial politics </w:t>
      </w:r>
      <w:r w:rsidRPr="008A0D05">
        <w:rPr>
          <w:rFonts w:ascii="Tahoma" w:eastAsia="Times New Roman" w:hAnsi="Tahoma" w:cs="Tahoma"/>
          <w:color w:val="1A1A1A"/>
          <w:sz w:val="24"/>
          <w:szCs w:val="24"/>
        </w:rPr>
        <w:t>are </w:t>
      </w:r>
      <w:r w:rsidRPr="008A0D05">
        <w:rPr>
          <w:rFonts w:ascii="Tahoma" w:eastAsia="Times New Roman" w:hAnsi="Tahoma" w:cs="Tahoma"/>
          <w:color w:val="333333"/>
          <w:sz w:val="24"/>
          <w:szCs w:val="24"/>
        </w:rPr>
        <w:t>those that derive from the consolidation of the pett</w:t>
      </w:r>
      <w:r w:rsidRPr="008A0D05">
        <w:rPr>
          <w:rFonts w:ascii="Tahoma" w:eastAsia="Times New Roman" w:hAnsi="Tahoma" w:cs="Tahoma"/>
          <w:color w:val="2F2F2F"/>
          <w:sz w:val="24"/>
          <w:szCs w:val="24"/>
        </w:rPr>
        <w:t>y </w:t>
      </w:r>
      <w:r w:rsidRPr="008A0D05">
        <w:rPr>
          <w:rFonts w:ascii="Tahoma" w:eastAsia="Times New Roman" w:hAnsi="Tahoma" w:cs="Tahoma"/>
          <w:color w:val="333333"/>
          <w:sz w:val="24"/>
          <w:szCs w:val="24"/>
        </w:rPr>
        <w:t>bourgeoisie as a class </w:t>
      </w:r>
      <w:r w:rsidRPr="008A0D05">
        <w:rPr>
          <w:rFonts w:ascii="Tahoma" w:eastAsia="Times New Roman" w:hAnsi="Tahoma" w:cs="Tahoma"/>
          <w:color w:val="1A1A1A"/>
          <w:sz w:val="24"/>
          <w:szCs w:val="24"/>
        </w:rPr>
        <w:t>around </w:t>
      </w:r>
      <w:r w:rsidRPr="008A0D05">
        <w:rPr>
          <w:rFonts w:ascii="Tahoma" w:eastAsia="Times New Roman" w:hAnsi="Tahoma" w:cs="Tahoma"/>
          <w:color w:val="333333"/>
          <w:sz w:val="24"/>
          <w:szCs w:val="24"/>
        </w:rPr>
        <w:t>the state</w:t>
      </w:r>
      <w:r w:rsidRPr="008A0D05">
        <w:rPr>
          <w:rFonts w:ascii="Tahoma" w:eastAsia="Times New Roman" w:hAnsi="Tahoma" w:cs="Tahoma"/>
          <w:color w:val="333333"/>
          <w:spacing w:val="-31"/>
          <w:sz w:val="24"/>
          <w:szCs w:val="24"/>
        </w:rPr>
        <w:t>.</w:t>
      </w:r>
    </w:p>
    <w:p w14:paraId="746A3FB3"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6</w:t>
      </w:r>
      <w:r w:rsidRPr="008A0D05">
        <w:rPr>
          <w:rFonts w:ascii="Tahoma" w:eastAsia="Times New Roman" w:hAnsi="Tahoma" w:cs="Tahoma"/>
          <w:color w:val="333333"/>
          <w:sz w:val="24"/>
          <w:szCs w:val="24"/>
        </w:rPr>
        <w:t>Using progressive rhetoric</w:t>
      </w:r>
      <w:r w:rsidRPr="008A0D05">
        <w:rPr>
          <w:rFonts w:ascii="Tahoma" w:eastAsia="Times New Roman" w:hAnsi="Tahoma" w:cs="Tahoma"/>
          <w:color w:val="2F2F2F"/>
          <w:sz w:val="24"/>
          <w:szCs w:val="24"/>
        </w:rPr>
        <w:t>, </w:t>
      </w:r>
      <w:r w:rsidRPr="008A0D05">
        <w:rPr>
          <w:rFonts w:ascii="Tahoma" w:eastAsia="Times New Roman" w:hAnsi="Tahoma" w:cs="Tahoma"/>
          <w:color w:val="1A1A1A"/>
          <w:sz w:val="24"/>
          <w:szCs w:val="24"/>
        </w:rPr>
        <w:t>establishing </w:t>
      </w:r>
      <w:r w:rsidRPr="008A0D05">
        <w:rPr>
          <w:rFonts w:ascii="Tahoma" w:eastAsia="Times New Roman" w:hAnsi="Tahoma" w:cs="Tahoma"/>
          <w:color w:val="333333"/>
          <w:sz w:val="24"/>
          <w:szCs w:val="24"/>
        </w:rPr>
        <w:t>a single </w:t>
      </w:r>
      <w:r w:rsidRPr="008A0D05">
        <w:rPr>
          <w:rFonts w:ascii="Tahoma" w:eastAsia="Times New Roman" w:hAnsi="Tahoma" w:cs="Tahoma"/>
          <w:color w:val="1A1A1A"/>
          <w:sz w:val="24"/>
          <w:szCs w:val="24"/>
        </w:rPr>
        <w:t>"peoples' </w:t>
      </w:r>
      <w:r w:rsidRPr="008A0D05">
        <w:rPr>
          <w:rFonts w:ascii="Tahoma" w:eastAsia="Times New Roman" w:hAnsi="Tahoma" w:cs="Tahoma"/>
          <w:color w:val="333333"/>
          <w:sz w:val="24"/>
          <w:szCs w:val="24"/>
        </w:rPr>
        <w:t>" party and </w:t>
      </w:r>
      <w:r w:rsidRPr="008A0D05">
        <w:rPr>
          <w:rFonts w:ascii="Tahoma" w:eastAsia="Times New Roman" w:hAnsi="Tahoma" w:cs="Tahoma"/>
          <w:color w:val="1A1A1A"/>
          <w:sz w:val="24"/>
          <w:szCs w:val="24"/>
        </w:rPr>
        <w:t>affecting </w:t>
      </w:r>
      <w:r w:rsidRPr="008A0D05">
        <w:rPr>
          <w:rFonts w:ascii="Tahoma" w:eastAsia="Times New Roman" w:hAnsi="Tahoma" w:cs="Tahoma"/>
          <w:color w:val="333333"/>
          <w:sz w:val="24"/>
          <w:szCs w:val="24"/>
        </w:rPr>
        <w:t>state ownership,</w:t>
      </w:r>
      <w:r w:rsidRPr="008A0D05">
        <w:rPr>
          <w:rFonts w:ascii="Tahoma" w:eastAsia="Times New Roman" w:hAnsi="Tahoma" w:cs="Tahoma"/>
          <w:color w:val="2F2F2F"/>
          <w:sz w:val="24"/>
          <w:szCs w:val="24"/>
        </w:rPr>
        <w:t> </w:t>
      </w:r>
      <w:r w:rsidRPr="008A0D05">
        <w:rPr>
          <w:rFonts w:ascii="Tahoma" w:eastAsia="Times New Roman" w:hAnsi="Tahoma" w:cs="Tahoma"/>
          <w:color w:val="333333"/>
          <w:sz w:val="24"/>
          <w:szCs w:val="24"/>
        </w:rPr>
        <w:t>such a consolidation provides an aura, an illusion of socialism when indeed it is a pseudo-socialism, as will be borne out in discussion here.</w:t>
      </w:r>
    </w:p>
    <w:p w14:paraId="2B1A9F14"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Arial" w:eastAsia="Times New Roman" w:hAnsi="Arial" w:cs="Arial"/>
          <w:b/>
          <w:bCs/>
          <w:color w:val="FF7E4D"/>
          <w:sz w:val="17"/>
          <w:szCs w:val="17"/>
        </w:rPr>
        <w:t>1</w:t>
      </w:r>
      <w:r w:rsidRPr="008A0D05">
        <w:rPr>
          <w:rFonts w:ascii="Verdana" w:eastAsia="Times New Roman" w:hAnsi="Verdana" w:cs="Arial"/>
          <w:b/>
          <w:bCs/>
          <w:color w:val="054476"/>
          <w:sz w:val="17"/>
          <w:szCs w:val="17"/>
        </w:rPr>
        <w:t>7</w:t>
      </w:r>
      <w:r w:rsidRPr="008A0D05">
        <w:rPr>
          <w:rFonts w:ascii="Tahoma" w:eastAsia="Times New Roman" w:hAnsi="Tahoma" w:cs="Tahoma"/>
          <w:color w:val="333333"/>
          <w:sz w:val="24"/>
          <w:szCs w:val="24"/>
        </w:rPr>
        <w:t>Frantz Fanon made some of the</w:t>
      </w:r>
      <w:r w:rsidRPr="008A0D05">
        <w:rPr>
          <w:rFonts w:ascii="Tahoma" w:eastAsia="Times New Roman" w:hAnsi="Tahoma" w:cs="Tahoma"/>
          <w:color w:val="333333"/>
          <w:spacing w:val="52"/>
          <w:sz w:val="24"/>
          <w:szCs w:val="24"/>
        </w:rPr>
        <w:t> </w:t>
      </w:r>
      <w:r w:rsidRPr="008A0D05">
        <w:rPr>
          <w:rFonts w:ascii="Tahoma" w:eastAsia="Times New Roman" w:hAnsi="Tahoma" w:cs="Tahoma"/>
          <w:color w:val="1A1A1A"/>
          <w:sz w:val="24"/>
          <w:szCs w:val="24"/>
        </w:rPr>
        <w:t>earliest </w:t>
      </w:r>
      <w:r w:rsidRPr="008A0D05">
        <w:rPr>
          <w:rFonts w:ascii="Tahoma" w:eastAsia="Times New Roman" w:hAnsi="Tahoma" w:cs="Tahoma"/>
          <w:color w:val="333333"/>
          <w:sz w:val="24"/>
          <w:szCs w:val="24"/>
        </w:rPr>
        <w:t>and most insightful comments on the</w:t>
      </w:r>
      <w:r w:rsidRPr="008A0D05">
        <w:rPr>
          <w:rFonts w:ascii="Tahoma" w:eastAsia="Times New Roman" w:hAnsi="Tahoma" w:cs="Tahoma"/>
          <w:color w:val="333333"/>
          <w:spacing w:val="-3"/>
          <w:sz w:val="24"/>
          <w:szCs w:val="24"/>
        </w:rPr>
        <w:t> </w:t>
      </w:r>
      <w:r w:rsidRPr="008A0D05">
        <w:rPr>
          <w:rFonts w:ascii="Tahoma" w:eastAsia="Times New Roman" w:hAnsi="Tahoma" w:cs="Tahoma"/>
          <w:color w:val="333333"/>
          <w:sz w:val="24"/>
          <w:szCs w:val="24"/>
        </w:rPr>
        <w:t>emergence of a unique brand of neo-colonial politics, having its own motion amounting to what he termed "a process of retrogression."*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 the Caribbean, as in Africa, this process of retrogression comprises many facets of which the following are worthy of note:</w:t>
      </w:r>
    </w:p>
    <w:p w14:paraId="37558F38" w14:textId="77777777" w:rsidR="008A0D05" w:rsidRPr="008A0D05" w:rsidRDefault="008A0D05" w:rsidP="008A0D05">
      <w:pPr>
        <w:numPr>
          <w:ilvl w:val="0"/>
          <w:numId w:val="1"/>
        </w:numPr>
        <w:spacing w:after="0" w:line="360" w:lineRule="atLeast"/>
        <w:rPr>
          <w:rFonts w:ascii="Tahoma" w:eastAsia="Times New Roman" w:hAnsi="Tahoma" w:cs="Tahoma"/>
          <w:color w:val="333333"/>
          <w:sz w:val="24"/>
          <w:szCs w:val="24"/>
        </w:rPr>
      </w:pPr>
      <w:r w:rsidRPr="008A0D05">
        <w:rPr>
          <w:rFonts w:ascii="Verdana" w:eastAsia="Times New Roman" w:hAnsi="Verdana" w:cs="Tahoma"/>
          <w:b/>
          <w:bCs/>
          <w:color w:val="054476"/>
          <w:sz w:val="17"/>
          <w:szCs w:val="17"/>
        </w:rPr>
        <w:t>8</w:t>
      </w:r>
      <w:r w:rsidRPr="008A0D05">
        <w:rPr>
          <w:rFonts w:ascii="Tahoma" w:eastAsia="Times New Roman" w:hAnsi="Tahoma" w:cs="Tahoma"/>
          <w:color w:val="333333"/>
          <w:sz w:val="24"/>
          <w:szCs w:val="24"/>
        </w:rPr>
        <w:t>the concentration of power in the hands of a petty</w:t>
      </w:r>
      <w:r w:rsidRPr="008A0D05">
        <w:rPr>
          <w:rFonts w:ascii="Tahoma" w:eastAsia="Times New Roman" w:hAnsi="Tahoma" w:cs="Tahoma"/>
          <w:color w:val="333333"/>
          <w:spacing w:val="6"/>
          <w:sz w:val="24"/>
          <w:szCs w:val="24"/>
        </w:rPr>
        <w:t> </w:t>
      </w:r>
      <w:r w:rsidRPr="008A0D05">
        <w:rPr>
          <w:rFonts w:ascii="Tahoma" w:eastAsia="Times New Roman" w:hAnsi="Tahoma" w:cs="Tahoma"/>
          <w:color w:val="333333"/>
          <w:sz w:val="24"/>
          <w:szCs w:val="24"/>
        </w:rPr>
        <w:t>bourgeoisie;</w:t>
      </w:r>
    </w:p>
    <w:p w14:paraId="68641FB9" w14:textId="77777777" w:rsidR="008A0D05" w:rsidRPr="008A0D05" w:rsidRDefault="008A0D05" w:rsidP="008A0D05">
      <w:pPr>
        <w:numPr>
          <w:ilvl w:val="0"/>
          <w:numId w:val="1"/>
        </w:numPr>
        <w:spacing w:after="0" w:line="360" w:lineRule="atLeast"/>
        <w:rPr>
          <w:rFonts w:ascii="Tahoma" w:eastAsia="Times New Roman" w:hAnsi="Tahoma" w:cs="Tahoma"/>
          <w:color w:val="333333"/>
          <w:sz w:val="24"/>
          <w:szCs w:val="24"/>
        </w:rPr>
      </w:pPr>
      <w:r w:rsidRPr="008A0D05">
        <w:rPr>
          <w:rFonts w:ascii="Verdana" w:eastAsia="Times New Roman" w:hAnsi="Verdana" w:cs="Tahoma"/>
          <w:b/>
          <w:bCs/>
          <w:color w:val="054476"/>
          <w:sz w:val="17"/>
          <w:szCs w:val="17"/>
        </w:rPr>
        <w:t>9</w:t>
      </w:r>
      <w:r w:rsidRPr="008A0D05">
        <w:rPr>
          <w:rFonts w:ascii="Tahoma" w:eastAsia="Times New Roman" w:hAnsi="Tahoma" w:cs="Tahoma"/>
          <w:color w:val="333333"/>
          <w:sz w:val="24"/>
          <w:szCs w:val="24"/>
        </w:rPr>
        <w:t>the destruction of popular political</w:t>
      </w:r>
      <w:r w:rsidRPr="008A0D05">
        <w:rPr>
          <w:rFonts w:ascii="Tahoma" w:eastAsia="Times New Roman" w:hAnsi="Tahoma" w:cs="Tahoma"/>
          <w:color w:val="333333"/>
          <w:spacing w:val="-14"/>
          <w:sz w:val="24"/>
          <w:szCs w:val="24"/>
        </w:rPr>
        <w:t> </w:t>
      </w:r>
      <w:r w:rsidRPr="008A0D05">
        <w:rPr>
          <w:rFonts w:ascii="Tahoma" w:eastAsia="Times New Roman" w:hAnsi="Tahoma" w:cs="Tahoma"/>
          <w:color w:val="333333"/>
          <w:spacing w:val="-6"/>
          <w:sz w:val="24"/>
          <w:szCs w:val="24"/>
        </w:rPr>
        <w:t>ex</w:t>
      </w:r>
      <w:r w:rsidRPr="008A0D05">
        <w:rPr>
          <w:rFonts w:ascii="Tahoma" w:eastAsia="Times New Roman" w:hAnsi="Tahoma" w:cs="Tahoma"/>
          <w:color w:val="333333"/>
          <w:sz w:val="24"/>
          <w:szCs w:val="24"/>
        </w:rPr>
        <w:t>pression and</w:t>
      </w:r>
      <w:r w:rsidRPr="008A0D05">
        <w:rPr>
          <w:rFonts w:ascii="Tahoma" w:eastAsia="Times New Roman" w:hAnsi="Tahoma" w:cs="Tahoma"/>
          <w:color w:val="333333"/>
          <w:spacing w:val="-25"/>
          <w:sz w:val="24"/>
          <w:szCs w:val="24"/>
        </w:rPr>
        <w:t> </w:t>
      </w:r>
      <w:r w:rsidRPr="008A0D05">
        <w:rPr>
          <w:rFonts w:ascii="Tahoma" w:eastAsia="Times New Roman" w:hAnsi="Tahoma" w:cs="Tahoma"/>
          <w:color w:val="333333"/>
          <w:sz w:val="24"/>
          <w:szCs w:val="24"/>
        </w:rPr>
        <w:t>participation;</w:t>
      </w:r>
    </w:p>
    <w:p w14:paraId="6421E7E1" w14:textId="77777777" w:rsidR="008A0D05" w:rsidRPr="008A0D05" w:rsidRDefault="008A0D05" w:rsidP="008A0D05">
      <w:pPr>
        <w:numPr>
          <w:ilvl w:val="0"/>
          <w:numId w:val="1"/>
        </w:numPr>
        <w:spacing w:after="0" w:line="360" w:lineRule="atLeast"/>
        <w:rPr>
          <w:rFonts w:ascii="Tahoma" w:eastAsia="Times New Roman" w:hAnsi="Tahoma" w:cs="Tahoma"/>
          <w:color w:val="333333"/>
          <w:sz w:val="24"/>
          <w:szCs w:val="24"/>
        </w:rPr>
      </w:pPr>
      <w:r w:rsidRPr="008A0D05">
        <w:rPr>
          <w:rFonts w:ascii="Verdana" w:eastAsia="Times New Roman" w:hAnsi="Verdana" w:cs="Tahoma"/>
          <w:b/>
          <w:bCs/>
          <w:color w:val="054476"/>
          <w:sz w:val="17"/>
          <w:szCs w:val="17"/>
        </w:rPr>
        <w:t>10</w:t>
      </w:r>
      <w:r w:rsidRPr="008A0D05">
        <w:rPr>
          <w:rFonts w:ascii="Tahoma" w:eastAsia="Times New Roman" w:hAnsi="Tahoma" w:cs="Tahoma"/>
          <w:color w:val="333333"/>
          <w:sz w:val="24"/>
          <w:szCs w:val="24"/>
        </w:rPr>
        <w:t>the manipulation of race and other di</w:t>
      </w:r>
      <w:r w:rsidRPr="008A0D05">
        <w:rPr>
          <w:rFonts w:ascii="Tahoma" w:eastAsia="Times New Roman" w:hAnsi="Tahoma" w:cs="Tahoma"/>
          <w:color w:val="333333"/>
          <w:sz w:val="24"/>
          <w:szCs w:val="24"/>
        </w:rPr>
        <w:softHyphen/>
        <w:t xml:space="preserve"> visions amongst the</w:t>
      </w:r>
      <w:r w:rsidRPr="008A0D05">
        <w:rPr>
          <w:rFonts w:ascii="Tahoma" w:eastAsia="Times New Roman" w:hAnsi="Tahoma" w:cs="Tahoma"/>
          <w:color w:val="333333"/>
          <w:spacing w:val="26"/>
          <w:sz w:val="24"/>
          <w:szCs w:val="24"/>
        </w:rPr>
        <w:t> </w:t>
      </w:r>
      <w:r w:rsidRPr="008A0D05">
        <w:rPr>
          <w:rFonts w:ascii="Tahoma" w:eastAsia="Times New Roman" w:hAnsi="Tahoma" w:cs="Tahoma"/>
          <w:color w:val="333333"/>
          <w:sz w:val="24"/>
          <w:szCs w:val="24"/>
        </w:rPr>
        <w:t>people;</w:t>
      </w:r>
    </w:p>
    <w:p w14:paraId="03C97D41" w14:textId="77777777" w:rsidR="008A0D05" w:rsidRPr="008A0D05" w:rsidRDefault="008A0D05" w:rsidP="008A0D05">
      <w:pPr>
        <w:numPr>
          <w:ilvl w:val="0"/>
          <w:numId w:val="1"/>
        </w:numPr>
        <w:spacing w:after="0" w:line="360" w:lineRule="atLeast"/>
        <w:rPr>
          <w:rFonts w:ascii="Tahoma" w:eastAsia="Times New Roman" w:hAnsi="Tahoma" w:cs="Tahoma"/>
          <w:color w:val="333333"/>
          <w:sz w:val="24"/>
          <w:szCs w:val="24"/>
        </w:rPr>
      </w:pPr>
      <w:r w:rsidRPr="008A0D05">
        <w:rPr>
          <w:rFonts w:ascii="Verdana" w:eastAsia="Times New Roman" w:hAnsi="Verdana" w:cs="Tahoma"/>
          <w:b/>
          <w:bCs/>
          <w:color w:val="054476"/>
          <w:sz w:val="17"/>
          <w:szCs w:val="17"/>
        </w:rPr>
        <w:t>11</w:t>
      </w:r>
      <w:r w:rsidRPr="008A0D05">
        <w:rPr>
          <w:rFonts w:ascii="Tahoma" w:eastAsia="Times New Roman" w:hAnsi="Tahoma" w:cs="Tahoma"/>
          <w:color w:val="333333"/>
          <w:sz w:val="24"/>
          <w:szCs w:val="24"/>
        </w:rPr>
        <w:t>the institutionalization of corruption;</w:t>
      </w:r>
    </w:p>
    <w:p w14:paraId="63D6EA46" w14:textId="77777777" w:rsidR="008A0D05" w:rsidRPr="008A0D05" w:rsidRDefault="008A0D05" w:rsidP="008A0D05">
      <w:pPr>
        <w:numPr>
          <w:ilvl w:val="0"/>
          <w:numId w:val="1"/>
        </w:numPr>
        <w:spacing w:after="0" w:line="360" w:lineRule="atLeast"/>
        <w:rPr>
          <w:rFonts w:ascii="Tahoma" w:eastAsia="Times New Roman" w:hAnsi="Tahoma" w:cs="Tahoma"/>
          <w:color w:val="333333"/>
          <w:sz w:val="24"/>
          <w:szCs w:val="24"/>
        </w:rPr>
      </w:pPr>
      <w:r w:rsidRPr="008A0D05">
        <w:rPr>
          <w:rFonts w:ascii="Verdana" w:eastAsia="Times New Roman" w:hAnsi="Verdana" w:cs="Tahoma"/>
          <w:b/>
          <w:bCs/>
          <w:color w:val="054476"/>
          <w:sz w:val="17"/>
          <w:szCs w:val="17"/>
        </w:rPr>
        <w:t>12</w:t>
      </w:r>
      <w:r w:rsidRPr="008A0D05">
        <w:rPr>
          <w:rFonts w:ascii="Tahoma" w:eastAsia="Times New Roman" w:hAnsi="Tahoma" w:cs="Tahoma"/>
          <w:color w:val="333333"/>
          <w:sz w:val="24"/>
          <w:szCs w:val="24"/>
        </w:rPr>
        <w:t>the extension of political repression and</w:t>
      </w:r>
      <w:r w:rsidRPr="008A0D05">
        <w:rPr>
          <w:rFonts w:ascii="Tahoma" w:eastAsia="Times New Roman" w:hAnsi="Tahoma" w:cs="Tahoma"/>
          <w:color w:val="333333"/>
          <w:spacing w:val="13"/>
          <w:sz w:val="24"/>
          <w:szCs w:val="24"/>
        </w:rPr>
        <w:t> </w:t>
      </w:r>
      <w:r w:rsidRPr="008A0D05">
        <w:rPr>
          <w:rFonts w:ascii="Tahoma" w:eastAsia="Times New Roman" w:hAnsi="Tahoma" w:cs="Tahoma"/>
          <w:color w:val="333333"/>
          <w:sz w:val="24"/>
          <w:szCs w:val="24"/>
        </w:rPr>
        <w:t>victimisation;</w:t>
      </w:r>
    </w:p>
    <w:p w14:paraId="46E65A18" w14:textId="77777777" w:rsidR="008A0D05" w:rsidRPr="008A0D05" w:rsidRDefault="008A0D05" w:rsidP="008A0D05">
      <w:pPr>
        <w:numPr>
          <w:ilvl w:val="0"/>
          <w:numId w:val="1"/>
        </w:numPr>
        <w:spacing w:after="0" w:line="360" w:lineRule="atLeast"/>
        <w:rPr>
          <w:rFonts w:ascii="Tahoma" w:eastAsia="Times New Roman" w:hAnsi="Tahoma" w:cs="Tahoma"/>
          <w:color w:val="333333"/>
          <w:sz w:val="24"/>
          <w:szCs w:val="24"/>
        </w:rPr>
      </w:pPr>
      <w:r w:rsidRPr="008A0D05">
        <w:rPr>
          <w:rFonts w:ascii="Verdana" w:eastAsia="Times New Roman" w:hAnsi="Verdana" w:cs="Tahoma"/>
          <w:b/>
          <w:bCs/>
          <w:color w:val="054476"/>
          <w:sz w:val="17"/>
          <w:szCs w:val="17"/>
        </w:rPr>
        <w:t>13</w:t>
      </w:r>
      <w:r w:rsidRPr="008A0D05">
        <w:rPr>
          <w:rFonts w:ascii="Tahoma" w:eastAsia="Times New Roman" w:hAnsi="Tahoma" w:cs="Tahoma"/>
          <w:color w:val="333333"/>
          <w:sz w:val="24"/>
          <w:szCs w:val="24"/>
        </w:rPr>
        <w:t>the vulgarisation of "national culture" as a tool for class</w:t>
      </w:r>
      <w:r w:rsidRPr="008A0D05">
        <w:rPr>
          <w:rFonts w:ascii="Tahoma" w:eastAsia="Times New Roman" w:hAnsi="Tahoma" w:cs="Tahoma"/>
          <w:color w:val="333333"/>
          <w:spacing w:val="6"/>
          <w:sz w:val="24"/>
          <w:szCs w:val="24"/>
        </w:rPr>
        <w:t> </w:t>
      </w:r>
      <w:r w:rsidRPr="008A0D05">
        <w:rPr>
          <w:rFonts w:ascii="Tahoma" w:eastAsia="Times New Roman" w:hAnsi="Tahoma" w:cs="Tahoma"/>
          <w:color w:val="333333"/>
          <w:sz w:val="24"/>
          <w:szCs w:val="24"/>
        </w:rPr>
        <w:t>rule;</w:t>
      </w:r>
    </w:p>
    <w:p w14:paraId="0E1B1C52" w14:textId="77777777" w:rsidR="008A0D05" w:rsidRPr="008A0D05" w:rsidRDefault="008A0D05" w:rsidP="008A0D05">
      <w:pPr>
        <w:numPr>
          <w:ilvl w:val="0"/>
          <w:numId w:val="1"/>
        </w:numPr>
        <w:spacing w:after="0" w:line="360" w:lineRule="atLeast"/>
        <w:rPr>
          <w:rFonts w:ascii="Tahoma" w:eastAsia="Times New Roman" w:hAnsi="Tahoma" w:cs="Tahoma"/>
          <w:color w:val="333333"/>
          <w:sz w:val="24"/>
          <w:szCs w:val="24"/>
        </w:rPr>
      </w:pPr>
      <w:r w:rsidRPr="008A0D05">
        <w:rPr>
          <w:rFonts w:ascii="Verdana" w:eastAsia="Times New Roman" w:hAnsi="Verdana" w:cs="Tahoma"/>
          <w:b/>
          <w:bCs/>
          <w:color w:val="054476"/>
          <w:sz w:val="17"/>
          <w:szCs w:val="17"/>
        </w:rPr>
        <w:t>14</w:t>
      </w:r>
      <w:r w:rsidRPr="008A0D05">
        <w:rPr>
          <w:rFonts w:ascii="Tahoma" w:eastAsia="Times New Roman" w:hAnsi="Tahoma" w:cs="Tahoma"/>
          <w:color w:val="333333"/>
          <w:sz w:val="24"/>
          <w:szCs w:val="24"/>
        </w:rPr>
        <w:t>the deliberate distortion of revolutionary concepts.</w:t>
      </w:r>
    </w:p>
    <w:p w14:paraId="411A21D9"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15</w:t>
      </w:r>
      <w:r w:rsidRPr="008A0D05">
        <w:rPr>
          <w:rFonts w:ascii="Tahoma" w:eastAsia="Times New Roman" w:hAnsi="Tahoma" w:cs="Tahoma"/>
          <w:color w:val="333333"/>
          <w:sz w:val="24"/>
          <w:szCs w:val="24"/>
        </w:rPr>
        <w:t>Various combinations of the above elements aid the implementation of policies which allow the reproduction of the petty bourgeoisie as a class in the midst of declining material standards for the vast majority and simultaneous with the accelerated expatriation of surplus by the multi</w:t>
      </w:r>
      <w:r w:rsidRPr="008A0D05">
        <w:rPr>
          <w:rFonts w:ascii="Tahoma" w:eastAsia="Times New Roman" w:hAnsi="Tahoma" w:cs="Tahoma"/>
          <w:color w:val="333333"/>
          <w:sz w:val="24"/>
          <w:szCs w:val="24"/>
        </w:rPr>
        <w:softHyphen/>
        <w:t>national corporations.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perception of the neo-colonial political movement is easy where the gap between promise and fulfillment is greatest.</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people of Trinidad and Tobago advanced towards independence with a purposefulness which was not matched in any other part of the British Caribbean; and, consequently, few observers within Trinidad or the West Indies failed to be struck by the rapid onset of neo-colonial</w:t>
      </w:r>
      <w:r w:rsidRPr="008A0D05">
        <w:rPr>
          <w:rFonts w:ascii="Tahoma" w:eastAsia="Times New Roman" w:hAnsi="Tahoma" w:cs="Tahoma"/>
          <w:color w:val="333333"/>
          <w:spacing w:val="8"/>
          <w:sz w:val="24"/>
          <w:szCs w:val="24"/>
        </w:rPr>
        <w:t> </w:t>
      </w:r>
      <w:r w:rsidRPr="008A0D05">
        <w:rPr>
          <w:rFonts w:ascii="Tahoma" w:eastAsia="Times New Roman" w:hAnsi="Tahoma" w:cs="Tahoma"/>
          <w:color w:val="333333"/>
          <w:sz w:val="24"/>
          <w:szCs w:val="24"/>
        </w:rPr>
        <w:t>politics.</w:t>
      </w:r>
    </w:p>
    <w:p w14:paraId="2291542E"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16</w:t>
      </w:r>
      <w:r w:rsidRPr="008A0D05">
        <w:rPr>
          <w:rFonts w:ascii="Tahoma" w:eastAsia="Times New Roman" w:hAnsi="Tahoma" w:cs="Tahoma"/>
          <w:color w:val="333333"/>
          <w:sz w:val="24"/>
          <w:szCs w:val="24"/>
        </w:rPr>
        <w:t>Modern politics in the English-speaking Caribbean have to be seen against a back</w:t>
      </w:r>
      <w:r w:rsidRPr="008A0D05">
        <w:rPr>
          <w:rFonts w:ascii="Tahoma" w:eastAsia="Times New Roman" w:hAnsi="Tahoma" w:cs="Tahoma"/>
          <w:color w:val="333333"/>
          <w:sz w:val="24"/>
          <w:szCs w:val="24"/>
        </w:rPr>
        <w:softHyphen/>
        <w:t xml:space="preserve"> ground of strikes, riots and other worker manifestations dating back to the inter</w:t>
      </w:r>
      <w:r w:rsidRPr="008A0D05">
        <w:rPr>
          <w:rFonts w:ascii="Tahoma" w:eastAsia="Times New Roman" w:hAnsi="Tahoma" w:cs="Tahoma"/>
          <w:color w:val="333333"/>
          <w:sz w:val="24"/>
          <w:szCs w:val="24"/>
        </w:rPr>
        <w:softHyphen/>
        <w:t xml:space="preserve"> war years.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levels of spontaneity and organisation in Trinidad were such that the masses were not satisfied with the leadership which issued out of the</w:t>
      </w:r>
      <w:r w:rsidRPr="008A0D05">
        <w:rPr>
          <w:rFonts w:ascii="Tahoma" w:eastAsia="Times New Roman" w:hAnsi="Tahoma" w:cs="Tahoma"/>
          <w:color w:val="333333"/>
          <w:spacing w:val="24"/>
          <w:sz w:val="24"/>
          <w:szCs w:val="24"/>
        </w:rPr>
        <w:t> </w:t>
      </w:r>
      <w:r w:rsidRPr="008A0D05">
        <w:rPr>
          <w:rFonts w:ascii="Tahoma" w:eastAsia="Times New Roman" w:hAnsi="Tahoma" w:cs="Tahoma"/>
          <w:color w:val="333333"/>
          <w:sz w:val="24"/>
          <w:szCs w:val="24"/>
        </w:rPr>
        <w:t>demands for the recognition of trade unions and an end to Crown Colony government.</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1950s witnessed the rise of a mass political party, the People's National Movement (P.N.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M.), articulating fundamental social demands.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P.N.M.</w:t>
      </w:r>
      <w:r w:rsidRPr="008A0D05">
        <w:rPr>
          <w:rFonts w:ascii="Tahoma" w:eastAsia="Times New Roman" w:hAnsi="Tahoma" w:cs="Tahoma"/>
          <w:b/>
          <w:bCs/>
          <w:color w:val="333333"/>
          <w:sz w:val="24"/>
          <w:szCs w:val="24"/>
        </w:rPr>
        <w:t> </w:t>
      </w:r>
      <w:r w:rsidRPr="008A0D05">
        <w:rPr>
          <w:rFonts w:ascii="Tahoma" w:eastAsia="Times New Roman" w:hAnsi="Tahoma" w:cs="Tahoma"/>
          <w:color w:val="333333"/>
          <w:sz w:val="24"/>
          <w:szCs w:val="24"/>
        </w:rPr>
        <w:t>led Trinidad to independence under a (then) radical sector of the petty bourgeoisie.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 xml:space="preserve">It won overwhelming support for </w:t>
      </w:r>
      <w:r w:rsidRPr="008A0D05">
        <w:rPr>
          <w:rFonts w:ascii="Tahoma" w:eastAsia="Times New Roman" w:hAnsi="Tahoma" w:cs="Tahoma"/>
          <w:color w:val="333333"/>
          <w:sz w:val="24"/>
          <w:szCs w:val="24"/>
        </w:rPr>
        <w:lastRenderedPageBreak/>
        <w:t>a programme which included a challenge</w:t>
      </w:r>
      <w:r w:rsidRPr="008A0D05">
        <w:rPr>
          <w:rFonts w:ascii="Tahoma" w:eastAsia="Times New Roman" w:hAnsi="Tahoma" w:cs="Tahoma"/>
          <w:color w:val="333333"/>
          <w:spacing w:val="12"/>
          <w:sz w:val="24"/>
          <w:szCs w:val="24"/>
        </w:rPr>
        <w:t> </w:t>
      </w:r>
      <w:r w:rsidRPr="008A0D05">
        <w:rPr>
          <w:rFonts w:ascii="Tahoma" w:eastAsia="Times New Roman" w:hAnsi="Tahoma" w:cs="Tahoma"/>
          <w:color w:val="333333"/>
          <w:sz w:val="24"/>
          <w:szCs w:val="24"/>
        </w:rPr>
        <w:t>to U.S. military imperialism in the form of the U.S. naval base at Chaguaramas as well as a positive demand for West Indian federation to counter the age-old 'Balkanization' of the</w:t>
      </w:r>
      <w:r w:rsidRPr="008A0D05">
        <w:rPr>
          <w:rFonts w:ascii="Tahoma" w:eastAsia="Times New Roman" w:hAnsi="Tahoma" w:cs="Tahoma"/>
          <w:color w:val="333333"/>
          <w:spacing w:val="10"/>
          <w:sz w:val="24"/>
          <w:szCs w:val="24"/>
        </w:rPr>
        <w:t> </w:t>
      </w:r>
      <w:r w:rsidRPr="008A0D05">
        <w:rPr>
          <w:rFonts w:ascii="Tahoma" w:eastAsia="Times New Roman" w:hAnsi="Tahoma" w:cs="Tahoma"/>
          <w:color w:val="333333"/>
          <w:sz w:val="24"/>
          <w:szCs w:val="24"/>
        </w:rPr>
        <w:t>region.</w:t>
      </w:r>
    </w:p>
    <w:p w14:paraId="3C573417"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17</w:t>
      </w:r>
      <w:r w:rsidRPr="008A0D05">
        <w:rPr>
          <w:rFonts w:ascii="Tahoma" w:eastAsia="Times New Roman" w:hAnsi="Tahoma" w:cs="Tahoma"/>
          <w:color w:val="333333"/>
          <w:sz w:val="24"/>
          <w:szCs w:val="24"/>
        </w:rPr>
        <w:t>Worker consciousness was raised by a historical and political interpretation of the vital links between New World slavery and European capitalism-thereby directly identifying the sugar monopolies as the enemies of the Trinidad people.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When the independent government under the petty bourgeoisie showed its incapacity to deal with fundamental transformation as promised, it had of necessity to cut off political discussion and analysis as it had been pursued in the party press and it had to destroy the P.N.M.</w:t>
      </w:r>
      <w:r w:rsidRPr="008A0D05">
        <w:rPr>
          <w:rFonts w:ascii="Tahoma" w:eastAsia="Times New Roman" w:hAnsi="Tahoma" w:cs="Tahoma"/>
          <w:b/>
          <w:bCs/>
          <w:color w:val="333333"/>
          <w:sz w:val="24"/>
          <w:szCs w:val="24"/>
        </w:rPr>
        <w:t> </w:t>
      </w:r>
      <w:r w:rsidRPr="008A0D05">
        <w:rPr>
          <w:rFonts w:ascii="Tahoma" w:eastAsia="Times New Roman" w:hAnsi="Tahoma" w:cs="Tahoma"/>
          <w:color w:val="333333"/>
          <w:sz w:val="24"/>
          <w:szCs w:val="24"/>
        </w:rPr>
        <w:t>itself as a party of mass</w:t>
      </w:r>
      <w:r w:rsidRPr="008A0D05">
        <w:rPr>
          <w:rFonts w:ascii="Tahoma" w:eastAsia="Times New Roman" w:hAnsi="Tahoma" w:cs="Tahoma"/>
          <w:color w:val="333333"/>
          <w:spacing w:val="-25"/>
          <w:sz w:val="24"/>
          <w:szCs w:val="24"/>
        </w:rPr>
        <w:t> </w:t>
      </w:r>
      <w:r w:rsidRPr="008A0D05">
        <w:rPr>
          <w:rFonts w:ascii="Tahoma" w:eastAsia="Times New Roman" w:hAnsi="Tahoma" w:cs="Tahoma"/>
          <w:color w:val="333333"/>
          <w:sz w:val="24"/>
          <w:szCs w:val="24"/>
        </w:rPr>
        <w:t>participation.</w:t>
      </w:r>
    </w:p>
    <w:p w14:paraId="787625DA"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18</w:t>
      </w:r>
      <w:r w:rsidRPr="008A0D05">
        <w:rPr>
          <w:rFonts w:ascii="Tahoma" w:eastAsia="Times New Roman" w:hAnsi="Tahoma" w:cs="Tahoma"/>
          <w:color w:val="333333"/>
          <w:sz w:val="24"/>
          <w:szCs w:val="24"/>
        </w:rPr>
        <w:t>At an early date during the independence struggle itself, it was clear that the existence of two racial groups (African and Indian) in Trinidad has provided scope for ethnic elites to manoeuvre and survive.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This trend be</w:t>
      </w:r>
      <w:r w:rsidRPr="008A0D05">
        <w:rPr>
          <w:rFonts w:ascii="Tahoma" w:eastAsia="Times New Roman" w:hAnsi="Tahoma" w:cs="Tahoma"/>
          <w:color w:val="333333"/>
          <w:sz w:val="24"/>
          <w:szCs w:val="24"/>
        </w:rPr>
        <w:softHyphen/>
        <w:t xml:space="preserve"> came more pronounced in the first years of neo-colonial politics.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African petty bourgeoisie of bureaucrats, professionals and political careerists maintained a firm hold of the P.N.M.</w:t>
      </w:r>
      <w:r w:rsidRPr="008A0D05">
        <w:rPr>
          <w:rFonts w:ascii="Tahoma" w:eastAsia="Times New Roman" w:hAnsi="Tahoma" w:cs="Tahoma"/>
          <w:b/>
          <w:bCs/>
          <w:color w:val="333333"/>
          <w:sz w:val="24"/>
          <w:szCs w:val="24"/>
        </w:rPr>
        <w:t> </w:t>
      </w:r>
      <w:r w:rsidRPr="008A0D05">
        <w:rPr>
          <w:rFonts w:ascii="Tahoma" w:eastAsia="Times New Roman" w:hAnsi="Tahoma" w:cs="Tahoma"/>
          <w:color w:val="333333"/>
          <w:sz w:val="24"/>
          <w:szCs w:val="24"/>
        </w:rPr>
        <w:t>on the unwritten but widely under</w:t>
      </w:r>
      <w:r w:rsidRPr="008A0D05">
        <w:rPr>
          <w:rFonts w:ascii="Tahoma" w:eastAsia="Times New Roman" w:hAnsi="Tahoma" w:cs="Tahoma"/>
          <w:color w:val="333333"/>
          <w:sz w:val="24"/>
          <w:szCs w:val="24"/>
        </w:rPr>
        <w:softHyphen/>
        <w:t xml:space="preserve"> stood premise that they were supposedly operating in the interests of the African majority.</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Indian petty bourgeoisie was dis</w:t>
      </w:r>
      <w:r w:rsidRPr="008A0D05">
        <w:rPr>
          <w:rFonts w:ascii="Tahoma" w:eastAsia="Times New Roman" w:hAnsi="Tahoma" w:cs="Tahoma"/>
          <w:color w:val="333333"/>
          <w:sz w:val="24"/>
          <w:szCs w:val="24"/>
        </w:rPr>
        <w:softHyphen/>
        <w:t xml:space="preserve"> similar only to the extent that it had a strong commercial capitalist orientation.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Both sec</w:t>
      </w:r>
      <w:r w:rsidRPr="008A0D05">
        <w:rPr>
          <w:rFonts w:ascii="Tahoma" w:eastAsia="Times New Roman" w:hAnsi="Tahoma" w:cs="Tahoma"/>
          <w:color w:val="333333"/>
          <w:sz w:val="24"/>
          <w:szCs w:val="24"/>
        </w:rPr>
        <w:softHyphen/>
        <w:t xml:space="preserve"> tors of the petty bourgeoisie treated the workers and peasants in an arrogant, bullying</w:t>
      </w:r>
      <w:r w:rsidRPr="008A0D05">
        <w:rPr>
          <w:rFonts w:ascii="Tahoma" w:eastAsia="Times New Roman" w:hAnsi="Tahoma" w:cs="Tahoma"/>
          <w:b/>
          <w:bCs/>
          <w:color w:val="333333"/>
          <w:sz w:val="24"/>
          <w:szCs w:val="24"/>
        </w:rPr>
        <w:t>, </w:t>
      </w:r>
      <w:r w:rsidRPr="008A0D05">
        <w:rPr>
          <w:rFonts w:ascii="Tahoma" w:eastAsia="Times New Roman" w:hAnsi="Tahoma" w:cs="Tahoma"/>
          <w:color w:val="333333"/>
          <w:sz w:val="24"/>
          <w:szCs w:val="24"/>
        </w:rPr>
        <w:t>contemptuous way - resorting</w:t>
      </w:r>
      <w:r w:rsidRPr="008A0D05">
        <w:rPr>
          <w:rFonts w:ascii="Tahoma" w:eastAsia="Times New Roman" w:hAnsi="Tahoma" w:cs="Tahoma"/>
          <w:color w:val="333333"/>
          <w:spacing w:val="52"/>
          <w:sz w:val="24"/>
          <w:szCs w:val="24"/>
        </w:rPr>
        <w:t> </w:t>
      </w:r>
      <w:r w:rsidRPr="008A0D05">
        <w:rPr>
          <w:rFonts w:ascii="Tahoma" w:eastAsia="Times New Roman" w:hAnsi="Tahoma" w:cs="Tahoma"/>
          <w:color w:val="333333"/>
          <w:sz w:val="24"/>
          <w:szCs w:val="24"/>
        </w:rPr>
        <w:t>to out</w:t>
      </w:r>
      <w:r w:rsidRPr="008A0D05">
        <w:rPr>
          <w:rFonts w:ascii="Tahoma" w:eastAsia="Times New Roman" w:hAnsi="Tahoma" w:cs="Tahoma"/>
          <w:color w:val="333333"/>
          <w:sz w:val="24"/>
          <w:szCs w:val="24"/>
        </w:rPr>
        <w:softHyphen/>
        <w:t>right gangsterism on many occasions.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Both sectors accumulated at the expense of the working peoples of Trinidad and Tobago.</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Neither had any real interest even in the social and cultural development of their</w:t>
      </w:r>
      <w:r w:rsidRPr="008A0D05">
        <w:rPr>
          <w:rFonts w:ascii="Tahoma" w:eastAsia="Times New Roman" w:hAnsi="Tahoma" w:cs="Tahoma"/>
          <w:color w:val="333333"/>
          <w:spacing w:val="4"/>
          <w:sz w:val="24"/>
          <w:szCs w:val="24"/>
        </w:rPr>
        <w:t> </w:t>
      </w:r>
      <w:r w:rsidRPr="008A0D05">
        <w:rPr>
          <w:rFonts w:ascii="Tahoma" w:eastAsia="Times New Roman" w:hAnsi="Tahoma" w:cs="Tahoma"/>
          <w:color w:val="333333"/>
          <w:sz w:val="24"/>
          <w:szCs w:val="24"/>
        </w:rPr>
        <w:t>re</w:t>
      </w:r>
      <w:r w:rsidRPr="008A0D05">
        <w:rPr>
          <w:rFonts w:ascii="Tahoma" w:eastAsia="Times New Roman" w:hAnsi="Tahoma" w:cs="Tahoma"/>
          <w:color w:val="030303"/>
          <w:sz w:val="24"/>
          <w:szCs w:val="24"/>
        </w:rPr>
        <w:t>spective ethnic bases, because the petty bourgeoisie were the spokesmen of the dominant Eurocentric world-view which perceived </w:t>
      </w:r>
      <w:r w:rsidRPr="008A0D05">
        <w:rPr>
          <w:rFonts w:ascii="Tahoma" w:eastAsia="Times New Roman" w:hAnsi="Tahoma" w:cs="Tahoma"/>
          <w:color w:val="1A1A1A"/>
          <w:sz w:val="24"/>
          <w:szCs w:val="24"/>
        </w:rPr>
        <w:t>"Black </w:t>
      </w:r>
      <w:r w:rsidRPr="008A0D05">
        <w:rPr>
          <w:rFonts w:ascii="Tahoma" w:eastAsia="Times New Roman" w:hAnsi="Tahoma" w:cs="Tahoma"/>
          <w:color w:val="030303"/>
          <w:sz w:val="24"/>
          <w:szCs w:val="24"/>
        </w:rPr>
        <w:t>Power," "Pan-Africanism" and the like as repulsive and subversive.</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Nevertheless, the racial division within the working</w:t>
      </w:r>
      <w:r w:rsidRPr="008A0D05">
        <w:rPr>
          <w:rFonts w:ascii="Tahoma" w:eastAsia="Times New Roman" w:hAnsi="Tahoma" w:cs="Tahoma"/>
          <w:b/>
          <w:bCs/>
          <w:color w:val="030303"/>
          <w:sz w:val="24"/>
          <w:szCs w:val="24"/>
        </w:rPr>
        <w:t> </w:t>
      </w:r>
      <w:r w:rsidRPr="008A0D05">
        <w:rPr>
          <w:rFonts w:ascii="Tahoma" w:eastAsia="Times New Roman" w:hAnsi="Tahoma" w:cs="Tahoma"/>
          <w:color w:val="030303"/>
          <w:sz w:val="24"/>
          <w:szCs w:val="24"/>
        </w:rPr>
        <w:t>class played an important role in enabling the African petty bourgeoisie to maintain control of the P</w:t>
      </w:r>
      <w:r w:rsidRPr="008A0D05">
        <w:rPr>
          <w:rFonts w:ascii="Tahoma" w:eastAsia="Times New Roman" w:hAnsi="Tahoma" w:cs="Tahoma"/>
          <w:color w:val="2D2D2D"/>
          <w:sz w:val="24"/>
          <w:szCs w:val="24"/>
        </w:rPr>
        <w:t>.</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N.</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M</w:t>
      </w:r>
      <w:r w:rsidRPr="008A0D05">
        <w:rPr>
          <w:rFonts w:ascii="Tahoma" w:eastAsia="Times New Roman" w:hAnsi="Tahoma" w:cs="Tahoma"/>
          <w:color w:val="2D2D2D"/>
          <w:sz w:val="24"/>
          <w:szCs w:val="24"/>
        </w:rPr>
        <w:t>. </w:t>
      </w:r>
      <w:r w:rsidRPr="008A0D05">
        <w:rPr>
          <w:rFonts w:ascii="Tahoma" w:eastAsia="Times New Roman" w:hAnsi="Tahoma" w:cs="Tahoma"/>
          <w:color w:val="030303"/>
          <w:sz w:val="24"/>
          <w:szCs w:val="24"/>
        </w:rPr>
        <w:t>and the state apparat</w:t>
      </w:r>
      <w:r w:rsidRPr="008A0D05">
        <w:rPr>
          <w:rFonts w:ascii="Tahoma" w:eastAsia="Times New Roman" w:hAnsi="Tahoma" w:cs="Tahoma"/>
          <w:color w:val="030303"/>
          <w:sz w:val="24"/>
          <w:szCs w:val="24"/>
        </w:rPr>
        <w:softHyphen/>
        <w:t xml:space="preserve"> us.</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By the end of the first decade of independence, one of the most significant changes was the disintegration of the Indian-led op</w:t>
      </w:r>
      <w:r w:rsidRPr="008A0D05">
        <w:rPr>
          <w:rFonts w:ascii="Tahoma" w:eastAsia="Times New Roman" w:hAnsi="Tahoma" w:cs="Tahoma"/>
          <w:color w:val="030303"/>
          <w:sz w:val="24"/>
          <w:szCs w:val="24"/>
        </w:rPr>
        <w:softHyphen/>
        <w:t xml:space="preserve"> position party and the selective integration of such elements into the P.N.M. which thereby became the instrument of the emergent petty bourgeoisie as a whole.</w:t>
      </w:r>
    </w:p>
    <w:p w14:paraId="679711AE"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19</w:t>
      </w:r>
      <w:r w:rsidRPr="008A0D05">
        <w:rPr>
          <w:rFonts w:ascii="Tahoma" w:eastAsia="Times New Roman" w:hAnsi="Tahoma" w:cs="Tahoma"/>
          <w:color w:val="030303"/>
          <w:sz w:val="24"/>
          <w:szCs w:val="24"/>
        </w:rPr>
        <w:t>The petty bourgeoisie, and its political careerist sector in particular, has achieved notoriety for the abusive and corrupt exercise of political power.</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Corruption constitutes one of the essential elements of the neo-colonial process of political retrogression.</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 extent and scope of corruption is such that it has become normative within</w:t>
      </w:r>
      <w:r w:rsidRPr="008A0D05">
        <w:rPr>
          <w:rFonts w:ascii="Tahoma" w:eastAsia="Times New Roman" w:hAnsi="Tahoma" w:cs="Tahoma"/>
          <w:color w:val="030303"/>
          <w:spacing w:val="5"/>
          <w:sz w:val="24"/>
          <w:szCs w:val="24"/>
        </w:rPr>
        <w:t> </w:t>
      </w:r>
      <w:r w:rsidRPr="008A0D05">
        <w:rPr>
          <w:rFonts w:ascii="Tahoma" w:eastAsia="Times New Roman" w:hAnsi="Tahoma" w:cs="Tahoma"/>
          <w:color w:val="030303"/>
          <w:sz w:val="24"/>
          <w:szCs w:val="24"/>
        </w:rPr>
        <w:t>the political systems of the English-speaking Caribbean over a period of a few years since independence.</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After a series of scandals in Trinidad, the populace has become conditioned to the existence of widespread corruption.</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It is the butt of jokes; it provides subject matter for calypsoes.</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 xml:space="preserve">From time to time public suggestions are made regarding </w:t>
      </w:r>
      <w:r w:rsidRPr="008A0D05">
        <w:rPr>
          <w:rFonts w:ascii="Tahoma" w:eastAsia="Times New Roman" w:hAnsi="Tahoma" w:cs="Tahoma"/>
          <w:color w:val="030303"/>
          <w:sz w:val="24"/>
          <w:szCs w:val="24"/>
        </w:rPr>
        <w:lastRenderedPageBreak/>
        <w:t>the reform of the greatest abuses of power by government leaders advancing their own interests, but on the whole it is recognised that corruption is now endemic to the political system and will be eradicated only with the end of the system itself.</w:t>
      </w:r>
    </w:p>
    <w:p w14:paraId="298E3939"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20</w:t>
      </w:r>
      <w:r w:rsidRPr="008A0D05">
        <w:rPr>
          <w:rFonts w:ascii="Tahoma" w:eastAsia="Times New Roman" w:hAnsi="Tahoma" w:cs="Tahoma"/>
          <w:color w:val="030303"/>
          <w:sz w:val="24"/>
          <w:szCs w:val="24"/>
        </w:rPr>
        <w:t>Electoral fraud is closely associated with corruption.</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Today in Trinidad and Tobago, the National Parliament comprises solely members of the ruling P.N.M. This is the consequence of a train of events, having as a starting point the blatant manipulation of the popular vote after the introduction of expensive voting machines.</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 clear perception of the fraudulence of elections led to a massive boycott of the last exercise of this type, leaving the P.N.M. free to continue its rule</w:t>
      </w:r>
      <w:r w:rsidRPr="008A0D05">
        <w:rPr>
          <w:rFonts w:ascii="Tahoma" w:eastAsia="Times New Roman" w:hAnsi="Tahoma" w:cs="Tahoma"/>
          <w:color w:val="030303"/>
          <w:spacing w:val="52"/>
          <w:sz w:val="24"/>
          <w:szCs w:val="24"/>
        </w:rPr>
        <w:t> </w:t>
      </w:r>
      <w:r w:rsidRPr="008A0D05">
        <w:rPr>
          <w:rFonts w:ascii="Tahoma" w:eastAsia="Times New Roman" w:hAnsi="Tahoma" w:cs="Tahoma"/>
          <w:color w:val="030303"/>
          <w:sz w:val="24"/>
          <w:szCs w:val="24"/>
        </w:rPr>
        <w:t>with the support of 28% of the electorate.</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Rigged elections are used to ensure control over the state institutions, while corruption guarantees the use of that control in the building up of the petty bourgeoisie as a whole or at least some sectors of this class.</w:t>
      </w:r>
    </w:p>
    <w:p w14:paraId="50360098"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21</w:t>
      </w:r>
      <w:r w:rsidRPr="008A0D05">
        <w:rPr>
          <w:rFonts w:ascii="Tahoma" w:eastAsia="Times New Roman" w:hAnsi="Tahoma" w:cs="Tahoma"/>
          <w:color w:val="030303"/>
          <w:sz w:val="24"/>
          <w:szCs w:val="24"/>
        </w:rPr>
        <w:t>Throughout the English-speaking Caribbean,</w:t>
      </w:r>
      <w:r w:rsidRPr="008A0D05">
        <w:rPr>
          <w:rFonts w:ascii="Tahoma" w:eastAsia="Times New Roman" w:hAnsi="Tahoma" w:cs="Tahoma"/>
          <w:color w:val="2D2D2D"/>
          <w:sz w:val="24"/>
          <w:szCs w:val="24"/>
        </w:rPr>
        <w:t> </w:t>
      </w:r>
      <w:r w:rsidRPr="008A0D05">
        <w:rPr>
          <w:rFonts w:ascii="Tahoma" w:eastAsia="Times New Roman" w:hAnsi="Tahoma" w:cs="Tahoma"/>
          <w:color w:val="030303"/>
          <w:sz w:val="24"/>
          <w:szCs w:val="24"/>
        </w:rPr>
        <w:t>the pattern is that a predominantly African (and mulatto) professional, bureaucratic and careerist political element has strategic control over the state.</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They can thus raise their own level relative to the better</w:t>
      </w:r>
      <w:r w:rsidRPr="008A0D05">
        <w:rPr>
          <w:rFonts w:ascii="Tahoma" w:eastAsia="Times New Roman" w:hAnsi="Tahoma" w:cs="Tahoma"/>
          <w:color w:val="030303"/>
          <w:sz w:val="24"/>
          <w:szCs w:val="24"/>
        </w:rPr>
        <w:softHyphen/>
        <w:t>established sectors of the West Indian petty bourgeoisie, such as the Syrian, Jewish, Chinese or Indian merchants and the French Creole or Indian landed proprietors.</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These latter are engaged in production or distribution, and they realise value through rent, the direct exploitation of labour and the exploitation of the market.</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On the other hand, the new petty bourgeoisie have no immediate base in production and hence their need to maintain political hegemony.</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They reproduce themselves as a class by providing more salaried jobs and they strengthen their ties with the metropolitan bourgeoisie through the hanks, insurance houses, hotel chains, travel agencies and (less frequently) branch</w:t>
      </w:r>
      <w:r w:rsidRPr="008A0D05">
        <w:rPr>
          <w:rFonts w:ascii="Tahoma" w:eastAsia="Times New Roman" w:hAnsi="Tahoma" w:cs="Tahoma"/>
          <w:color w:val="030303"/>
          <w:sz w:val="24"/>
          <w:szCs w:val="24"/>
        </w:rPr>
        <w:softHyphen/>
        <w:t xml:space="preserve"> plant industrial</w:t>
      </w:r>
      <w:r w:rsidRPr="008A0D05">
        <w:rPr>
          <w:rFonts w:ascii="Tahoma" w:eastAsia="Times New Roman" w:hAnsi="Tahoma" w:cs="Tahoma"/>
          <w:color w:val="030303"/>
          <w:spacing w:val="-1"/>
          <w:sz w:val="24"/>
          <w:szCs w:val="24"/>
        </w:rPr>
        <w:t> </w:t>
      </w:r>
      <w:r w:rsidRPr="008A0D05">
        <w:rPr>
          <w:rFonts w:ascii="Tahoma" w:eastAsia="Times New Roman" w:hAnsi="Tahoma" w:cs="Tahoma"/>
          <w:color w:val="030303"/>
          <w:sz w:val="24"/>
          <w:szCs w:val="24"/>
        </w:rPr>
        <w:t>enterprises.</w:t>
      </w:r>
    </w:p>
    <w:p w14:paraId="42C1AC99"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22</w:t>
      </w:r>
      <w:r w:rsidRPr="008A0D05">
        <w:rPr>
          <w:rFonts w:ascii="Tahoma" w:eastAsia="Times New Roman" w:hAnsi="Tahoma" w:cs="Tahoma"/>
          <w:color w:val="030303"/>
          <w:sz w:val="24"/>
          <w:szCs w:val="24"/>
        </w:rPr>
        <w:t>It is not surprising that the West Indian petty bourgeoisie (led by those in Jamaica, Antigua and Trinidad) fall over themselves to organise recreation for the metropolitan bourgeoisie under the guise of tourism.</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Public policy is always explicitly influenced by the desire to provide the proper welcome</w:t>
      </w:r>
      <w:r w:rsidRPr="008A0D05">
        <w:rPr>
          <w:rFonts w:ascii="Tahoma" w:eastAsia="Times New Roman" w:hAnsi="Tahoma" w:cs="Tahoma"/>
          <w:color w:val="030303"/>
          <w:sz w:val="24"/>
          <w:szCs w:val="24"/>
        </w:rPr>
        <w:softHyphen/>
        <w:t xml:space="preserve"> based on the incredible stereotypes of islands in the sun and a happy-go-lucky people.</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Even in the metropoles of North America and Europe thoughtful journalists from time to time expose these myths; but in the meanwhile the petty bourgeoisie continue unabashed to try and co-opt the popular culture of the steel pans, the calypso and the reggae and to romanticize the poverty of the peasant or market woman in the interests of tourism and the ever-increasing socio-economic inequality.</w:t>
      </w:r>
    </w:p>
    <w:p w14:paraId="1B073A35"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23</w:t>
      </w:r>
      <w:r w:rsidRPr="008A0D05">
        <w:rPr>
          <w:rFonts w:ascii="Tahoma" w:eastAsia="Times New Roman" w:hAnsi="Tahoma" w:cs="Tahoma"/>
          <w:color w:val="030303"/>
          <w:sz w:val="24"/>
          <w:szCs w:val="24"/>
        </w:rPr>
        <w:t>As indicated earlier, Trinidad exemplifies most aspects of the process of retrogression </w:t>
      </w:r>
      <w:r w:rsidRPr="008A0D05">
        <w:rPr>
          <w:rFonts w:ascii="Tahoma" w:eastAsia="Times New Roman" w:hAnsi="Tahoma" w:cs="Tahoma"/>
          <w:color w:val="333333"/>
          <w:sz w:val="24"/>
          <w:szCs w:val="24"/>
        </w:rPr>
        <w:t>in neo-colonial politics.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However, many of the discernible trends are more marked in one or another of the newly independent former British colonies of the region.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 xml:space="preserve">Electoral fraud, for example, has been practised most blatantly in </w:t>
      </w:r>
      <w:r w:rsidRPr="008A0D05">
        <w:rPr>
          <w:rFonts w:ascii="Tahoma" w:eastAsia="Times New Roman" w:hAnsi="Tahoma" w:cs="Tahoma"/>
          <w:color w:val="333333"/>
          <w:sz w:val="24"/>
          <w:szCs w:val="24"/>
        </w:rPr>
        <w:lastRenderedPageBreak/>
        <w:t>Guyana.</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Guyana has the unhappy distinction of having been the focus of C.I.A. attentions during the phase of constitutional decolonization; and it emerged as an independent state in 1966 under a minority regime which was promoted to power by British and American intervention.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While still a colony, it was the arena for electoral manipulation to ensure that the majority of the population would not elect the People's Progressive Party (P.P.P.) in the convention</w:t>
      </w:r>
      <w:r w:rsidRPr="008A0D05">
        <w:rPr>
          <w:rFonts w:ascii="Tahoma" w:eastAsia="Times New Roman" w:hAnsi="Tahoma" w:cs="Tahoma"/>
          <w:color w:val="333333"/>
          <w:sz w:val="24"/>
          <w:szCs w:val="24"/>
        </w:rPr>
        <w:softHyphen/>
        <w:t xml:space="preserve"> al first past the post system.</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British and the American administrations conspired so that the minority support of the People's National Congress (P.N.C.) was sufficient to bring this party into power in a complicated procedure of proportional</w:t>
      </w:r>
      <w:r w:rsidRPr="008A0D05">
        <w:rPr>
          <w:rFonts w:ascii="Tahoma" w:eastAsia="Times New Roman" w:hAnsi="Tahoma" w:cs="Tahoma"/>
          <w:color w:val="333333"/>
          <w:spacing w:val="5"/>
          <w:sz w:val="24"/>
          <w:szCs w:val="24"/>
        </w:rPr>
        <w:t> </w:t>
      </w:r>
      <w:r w:rsidRPr="008A0D05">
        <w:rPr>
          <w:rFonts w:ascii="Tahoma" w:eastAsia="Times New Roman" w:hAnsi="Tahoma" w:cs="Tahoma"/>
          <w:color w:val="333333"/>
          <w:sz w:val="24"/>
          <w:szCs w:val="24"/>
        </w:rPr>
        <w:t>representation.</w:t>
      </w:r>
    </w:p>
    <w:p w14:paraId="7F50C7CF"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24</w:t>
      </w:r>
      <w:r w:rsidRPr="008A0D05">
        <w:rPr>
          <w:rFonts w:ascii="Tahoma" w:eastAsia="Times New Roman" w:hAnsi="Tahoma" w:cs="Tahoma"/>
          <w:color w:val="333333"/>
          <w:sz w:val="24"/>
          <w:szCs w:val="24"/>
        </w:rPr>
        <w:t>Again one must have recourse to a</w:t>
      </w:r>
      <w:r w:rsidRPr="008A0D05">
        <w:rPr>
          <w:rFonts w:ascii="Tahoma" w:eastAsia="Times New Roman" w:hAnsi="Tahoma" w:cs="Tahoma"/>
          <w:color w:val="333333"/>
          <w:spacing w:val="-26"/>
          <w:sz w:val="24"/>
          <w:szCs w:val="24"/>
        </w:rPr>
        <w:t> </w:t>
      </w:r>
      <w:r w:rsidRPr="008A0D05">
        <w:rPr>
          <w:rFonts w:ascii="Tahoma" w:eastAsia="Times New Roman" w:hAnsi="Tahoma" w:cs="Tahoma"/>
          <w:color w:val="333333"/>
          <w:sz w:val="24"/>
          <w:szCs w:val="24"/>
        </w:rPr>
        <w:t>Fanon</w:t>
      </w:r>
      <w:r w:rsidRPr="008A0D05">
        <w:rPr>
          <w:rFonts w:ascii="Tahoma" w:eastAsia="Times New Roman" w:hAnsi="Tahoma" w:cs="Tahoma"/>
          <w:color w:val="333333"/>
          <w:sz w:val="24"/>
          <w:szCs w:val="24"/>
        </w:rPr>
        <w:softHyphen/>
        <w:t>ist insight, for he noted pointedly that "in a certain number of underdeveloped countries the parliamentary game is faked from the beginning."</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 Guyana the parliamentary game was faked from the beginning of the neo-colonial period.</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task of the</w:t>
      </w:r>
      <w:r w:rsidRPr="008A0D05">
        <w:rPr>
          <w:rFonts w:ascii="Tahoma" w:eastAsia="Times New Roman" w:hAnsi="Tahoma" w:cs="Tahoma"/>
          <w:color w:val="333333"/>
          <w:spacing w:val="14"/>
          <w:sz w:val="24"/>
          <w:szCs w:val="24"/>
        </w:rPr>
        <w:t> </w:t>
      </w:r>
      <w:r w:rsidRPr="008A0D05">
        <w:rPr>
          <w:rFonts w:ascii="Tahoma" w:eastAsia="Times New Roman" w:hAnsi="Tahoma" w:cs="Tahoma"/>
          <w:color w:val="333333"/>
          <w:sz w:val="24"/>
          <w:szCs w:val="24"/>
        </w:rPr>
        <w:t>present P.N.C.</w:t>
      </w:r>
      <w:r w:rsidRPr="008A0D05">
        <w:rPr>
          <w:rFonts w:ascii="Tahoma" w:eastAsia="Times New Roman" w:hAnsi="Tahoma" w:cs="Tahoma"/>
          <w:b/>
          <w:bCs/>
          <w:color w:val="333333"/>
          <w:sz w:val="24"/>
          <w:szCs w:val="24"/>
        </w:rPr>
        <w:t> </w:t>
      </w:r>
      <w:r w:rsidRPr="008A0D05">
        <w:rPr>
          <w:rFonts w:ascii="Tahoma" w:eastAsia="Times New Roman" w:hAnsi="Tahoma" w:cs="Tahoma"/>
          <w:color w:val="333333"/>
          <w:sz w:val="24"/>
          <w:szCs w:val="24"/>
        </w:rPr>
        <w:t>incumbents has been to use the state power so that the parliamentary game re</w:t>
      </w:r>
      <w:r w:rsidRPr="008A0D05">
        <w:rPr>
          <w:rFonts w:ascii="Tahoma" w:eastAsia="Times New Roman" w:hAnsi="Tahoma" w:cs="Tahoma"/>
          <w:color w:val="333333"/>
          <w:sz w:val="24"/>
          <w:szCs w:val="24"/>
        </w:rPr>
        <w:softHyphen/>
        <w:t xml:space="preserve"> mains faked.</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They devised techniques such as "overseas voting," (unsolicited) proxy voting and monopolization of the pre-electoral, balloting and counting procedures.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Ultimately, they resorted to the seizure of the ballot boxes at</w:t>
      </w:r>
      <w:r w:rsidRPr="008A0D05">
        <w:rPr>
          <w:rFonts w:ascii="Tahoma" w:eastAsia="Times New Roman" w:hAnsi="Tahoma" w:cs="Tahoma"/>
          <w:color w:val="333333"/>
          <w:spacing w:val="-17"/>
          <w:sz w:val="24"/>
          <w:szCs w:val="24"/>
        </w:rPr>
        <w:t> </w:t>
      </w:r>
      <w:r w:rsidRPr="008A0D05">
        <w:rPr>
          <w:rFonts w:ascii="Tahoma" w:eastAsia="Times New Roman" w:hAnsi="Tahoma" w:cs="Tahoma"/>
          <w:color w:val="333333"/>
          <w:sz w:val="24"/>
          <w:szCs w:val="24"/>
        </w:rPr>
        <w:t>gunpoint.</w:t>
      </w:r>
    </w:p>
    <w:p w14:paraId="590E581E"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25</w:t>
      </w:r>
      <w:r w:rsidRPr="008A0D05">
        <w:rPr>
          <w:rFonts w:ascii="Tahoma" w:eastAsia="Times New Roman" w:hAnsi="Tahoma" w:cs="Tahoma"/>
          <w:color w:val="333333"/>
          <w:sz w:val="24"/>
          <w:szCs w:val="24"/>
        </w:rPr>
        <w:t>Until recently, the P.P.P. lent some legitimacy to the parliamentary charade by contesting elections and accepting the few seats allocated to it in the elected assembly; but the vast majority of the population under</w:t>
      </w:r>
      <w:r w:rsidRPr="008A0D05">
        <w:rPr>
          <w:rFonts w:ascii="Tahoma" w:eastAsia="Times New Roman" w:hAnsi="Tahoma" w:cs="Tahoma"/>
          <w:color w:val="333333"/>
          <w:sz w:val="24"/>
          <w:szCs w:val="24"/>
        </w:rPr>
        <w:softHyphen/>
        <w:t xml:space="preserve"> stand that Guyana now has a </w:t>
      </w:r>
      <w:r w:rsidRPr="008A0D05">
        <w:rPr>
          <w:rFonts w:ascii="Tahoma" w:eastAsia="Times New Roman" w:hAnsi="Tahoma" w:cs="Tahoma"/>
          <w:i/>
          <w:iCs/>
          <w:color w:val="333333"/>
          <w:sz w:val="24"/>
          <w:szCs w:val="24"/>
        </w:rPr>
        <w:t>de facto </w:t>
      </w:r>
      <w:r w:rsidRPr="008A0D05">
        <w:rPr>
          <w:rFonts w:ascii="Tahoma" w:eastAsia="Times New Roman" w:hAnsi="Tahoma" w:cs="Tahoma"/>
          <w:color w:val="333333"/>
          <w:sz w:val="24"/>
          <w:szCs w:val="24"/>
        </w:rPr>
        <w:t>one</w:t>
      </w:r>
      <w:r w:rsidRPr="008A0D05">
        <w:rPr>
          <w:rFonts w:ascii="Tahoma" w:eastAsia="Times New Roman" w:hAnsi="Tahoma" w:cs="Tahoma"/>
          <w:color w:val="333333"/>
          <w:sz w:val="24"/>
          <w:szCs w:val="24"/>
        </w:rPr>
        <w:softHyphen/>
        <w:t xml:space="preserve"> party system.</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party in power seems set to legalise this situation by constitutionally entrenching one-party rule.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 the African context, much energy has been wasted in the debate as to whether democracy requires at least two political parties or whether: it is viable with only one.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Reactionary neo-colonial African regimes flourish where there</w:t>
      </w:r>
      <w:r w:rsidRPr="008A0D05">
        <w:rPr>
          <w:rFonts w:ascii="Tahoma" w:eastAsia="Times New Roman" w:hAnsi="Tahoma" w:cs="Tahoma"/>
          <w:color w:val="333333"/>
          <w:spacing w:val="-4"/>
          <w:sz w:val="24"/>
          <w:szCs w:val="24"/>
        </w:rPr>
        <w:t> </w:t>
      </w:r>
      <w:r w:rsidRPr="008A0D05">
        <w:rPr>
          <w:rFonts w:ascii="Tahoma" w:eastAsia="Times New Roman" w:hAnsi="Tahoma" w:cs="Tahoma"/>
          <w:color w:val="333333"/>
          <w:sz w:val="24"/>
          <w:szCs w:val="24"/>
        </w:rPr>
        <w:t>are no parties, where there are several parties and where there is but one party.</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key question is the social and class character of the party or parties or of the group which controls state power.</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tendency has been for the reactionary wing of the petty bourgeoisie to prefer no parties if they are military officers, and to favour a single party if they are careerist politicians.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 many West Indian territories, it is still fashionable for the petty bourgeoisie to manoeuvre within the framework of two or more parties; but it is interesting to note the direction being clearly pointed in Guyana as a statement of preference for the one-party form of petty bourgeois domination and dictatorship over the working</w:t>
      </w:r>
      <w:r w:rsidRPr="008A0D05">
        <w:rPr>
          <w:rFonts w:ascii="Tahoma" w:eastAsia="Times New Roman" w:hAnsi="Tahoma" w:cs="Tahoma"/>
          <w:color w:val="333333"/>
          <w:spacing w:val="14"/>
          <w:sz w:val="24"/>
          <w:szCs w:val="24"/>
        </w:rPr>
        <w:t> </w:t>
      </w:r>
      <w:r w:rsidRPr="008A0D05">
        <w:rPr>
          <w:rFonts w:ascii="Tahoma" w:eastAsia="Times New Roman" w:hAnsi="Tahoma" w:cs="Tahoma"/>
          <w:color w:val="333333"/>
          <w:sz w:val="24"/>
          <w:szCs w:val="24"/>
        </w:rPr>
        <w:t>class.</w:t>
      </w:r>
    </w:p>
    <w:p w14:paraId="165763EC"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26</w:t>
      </w:r>
      <w:r w:rsidRPr="008A0D05">
        <w:rPr>
          <w:rFonts w:ascii="Tahoma" w:eastAsia="Times New Roman" w:hAnsi="Tahoma" w:cs="Tahoma"/>
          <w:color w:val="333333"/>
          <w:sz w:val="24"/>
          <w:szCs w:val="24"/>
        </w:rPr>
        <w:t>To speak of petty bourgeois dictatorship in the English-speaking Caribbean is no play with words.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Accompanying the corruption and electoral fraud, there is inevitably a heightening of social and political repression.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Repressive legislation is writ large across the statute books of the West Indian territories.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 xml:space="preserve">Governments hardly bother to legislate 'for' social change, since they are so preoccupied with legislating 'against' the people-against trade unions, against rival newspapers, against cultural groups, against </w:t>
      </w:r>
      <w:r w:rsidRPr="008A0D05">
        <w:rPr>
          <w:rFonts w:ascii="Tahoma" w:eastAsia="Times New Roman" w:hAnsi="Tahoma" w:cs="Tahoma"/>
          <w:color w:val="333333"/>
          <w:sz w:val="24"/>
          <w:szCs w:val="24"/>
        </w:rPr>
        <w:lastRenderedPageBreak/>
        <w:t>progressive intellectuals, against revolutionary</w:t>
      </w:r>
      <w:r w:rsidRPr="008A0D05">
        <w:rPr>
          <w:rFonts w:ascii="Tahoma" w:eastAsia="Times New Roman" w:hAnsi="Tahoma" w:cs="Tahoma"/>
          <w:color w:val="333333"/>
          <w:spacing w:val="5"/>
          <w:sz w:val="24"/>
          <w:szCs w:val="24"/>
        </w:rPr>
        <w:t> </w:t>
      </w:r>
      <w:r w:rsidRPr="008A0D05">
        <w:rPr>
          <w:rFonts w:ascii="Tahoma" w:eastAsia="Times New Roman" w:hAnsi="Tahoma" w:cs="Tahoma"/>
          <w:color w:val="333333"/>
          <w:sz w:val="24"/>
          <w:szCs w:val="24"/>
        </w:rPr>
        <w:t>literature and so on.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Understandably, government spending on the police, army and security forces has escalated.</w:t>
      </w:r>
    </w:p>
    <w:p w14:paraId="31A1133A"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27</w:t>
      </w:r>
      <w:r w:rsidRPr="008A0D05">
        <w:rPr>
          <w:rFonts w:ascii="Tahoma" w:eastAsia="Times New Roman" w:hAnsi="Tahoma" w:cs="Tahoma"/>
          <w:color w:val="333333"/>
          <w:sz w:val="24"/>
          <w:szCs w:val="24"/>
        </w:rPr>
        <w:t>Patterns of authoritarianism and</w:t>
      </w:r>
      <w:r w:rsidRPr="008A0D05">
        <w:rPr>
          <w:rFonts w:ascii="Tahoma" w:eastAsia="Times New Roman" w:hAnsi="Tahoma" w:cs="Tahoma"/>
          <w:color w:val="333333"/>
          <w:spacing w:val="17"/>
          <w:sz w:val="24"/>
          <w:szCs w:val="24"/>
        </w:rPr>
        <w:t> </w:t>
      </w:r>
      <w:r w:rsidRPr="008A0D05">
        <w:rPr>
          <w:rFonts w:ascii="Tahoma" w:eastAsia="Times New Roman" w:hAnsi="Tahoma" w:cs="Tahoma"/>
          <w:color w:val="333333"/>
          <w:sz w:val="24"/>
          <w:szCs w:val="24"/>
        </w:rPr>
        <w:t>dictatorship previously held to be characteristic of Haiti, the Dominican Republic and pre-revolutionary Cuba are clearly emerging in the English-speaking Caribbean-complete with armed political thugs like the Haitian </w:t>
      </w:r>
      <w:r w:rsidRPr="008A0D05">
        <w:rPr>
          <w:rFonts w:ascii="Tahoma" w:eastAsia="Times New Roman" w:hAnsi="Tahoma" w:cs="Tahoma"/>
          <w:i/>
          <w:iCs/>
          <w:color w:val="333333"/>
          <w:sz w:val="24"/>
          <w:szCs w:val="24"/>
        </w:rPr>
        <w:t>ton-ton macoute.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Such retrogression has taken place even in the smaller islands where the population numbers only a few tens of thousands and where friendship and kinship ties might normally be expected to counter tendencies towards political brutality.</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On the island of Grenada, the British recently handed over the state machinery to a mini-dictator, in spite of massive popular demonstrations.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This autocrat had completely betrayed</w:t>
      </w:r>
      <w:r w:rsidRPr="008A0D05">
        <w:rPr>
          <w:rFonts w:ascii="Tahoma" w:eastAsia="Times New Roman" w:hAnsi="Tahoma" w:cs="Tahoma"/>
          <w:color w:val="333333"/>
          <w:spacing w:val="49"/>
          <w:sz w:val="24"/>
          <w:szCs w:val="24"/>
        </w:rPr>
        <w:t> </w:t>
      </w:r>
      <w:r w:rsidRPr="008A0D05">
        <w:rPr>
          <w:rFonts w:ascii="Tahoma" w:eastAsia="Times New Roman" w:hAnsi="Tahoma" w:cs="Tahoma"/>
          <w:color w:val="333333"/>
          <w:sz w:val="24"/>
          <w:szCs w:val="24"/>
        </w:rPr>
        <w:t>the mass movement with which he had been associated on the eve of World War II; and both before and since the independence of Grenada in 1974 he has sponsored political thuggery.</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Interestingly enough, the British government refused to make a lasting commitment to financing the present Grenadian regime, which has instead turned to other West Indian petty bourgeois governments and even to their class brothers in Africa to raise</w:t>
      </w:r>
      <w:r w:rsidRPr="008A0D05">
        <w:rPr>
          <w:rFonts w:ascii="Tahoma" w:eastAsia="Times New Roman" w:hAnsi="Tahoma" w:cs="Tahoma"/>
          <w:color w:val="333333"/>
          <w:spacing w:val="-7"/>
          <w:sz w:val="24"/>
          <w:szCs w:val="24"/>
        </w:rPr>
        <w:t> </w:t>
      </w:r>
      <w:r w:rsidRPr="008A0D05">
        <w:rPr>
          <w:rFonts w:ascii="Tahoma" w:eastAsia="Times New Roman" w:hAnsi="Tahoma" w:cs="Tahoma"/>
          <w:color w:val="333333"/>
          <w:sz w:val="24"/>
          <w:szCs w:val="24"/>
        </w:rPr>
        <w:t>funds</w:t>
      </w:r>
      <w:r w:rsidRPr="008A0D05">
        <w:rPr>
          <w:rFonts w:ascii="Tahoma" w:eastAsia="Times New Roman" w:hAnsi="Tahoma" w:cs="Tahoma"/>
          <w:color w:val="333333"/>
          <w:spacing w:val="-12"/>
          <w:sz w:val="24"/>
          <w:szCs w:val="24"/>
        </w:rPr>
        <w:t> </w:t>
      </w:r>
      <w:r w:rsidRPr="008A0D05">
        <w:rPr>
          <w:rFonts w:ascii="Tahoma" w:eastAsia="Times New Roman" w:hAnsi="Tahoma" w:cs="Tahoma"/>
          <w:color w:val="333333"/>
          <w:sz w:val="24"/>
          <w:szCs w:val="24"/>
        </w:rPr>
        <w:t>for</w:t>
      </w:r>
      <w:r w:rsidRPr="008A0D05">
        <w:rPr>
          <w:rFonts w:ascii="Tahoma" w:eastAsia="Times New Roman" w:hAnsi="Tahoma" w:cs="Tahoma"/>
          <w:color w:val="333333"/>
          <w:spacing w:val="-4"/>
          <w:sz w:val="24"/>
          <w:szCs w:val="24"/>
        </w:rPr>
        <w:t> </w:t>
      </w:r>
      <w:r w:rsidRPr="008A0D05">
        <w:rPr>
          <w:rFonts w:ascii="Tahoma" w:eastAsia="Times New Roman" w:hAnsi="Tahoma" w:cs="Tahoma"/>
          <w:color w:val="333333"/>
          <w:sz w:val="24"/>
          <w:szCs w:val="24"/>
        </w:rPr>
        <w:t>paying</w:t>
      </w:r>
      <w:r w:rsidRPr="008A0D05">
        <w:rPr>
          <w:rFonts w:ascii="Tahoma" w:eastAsia="Times New Roman" w:hAnsi="Tahoma" w:cs="Tahoma"/>
          <w:color w:val="333333"/>
          <w:spacing w:val="-9"/>
          <w:sz w:val="24"/>
          <w:szCs w:val="24"/>
        </w:rPr>
        <w:t> </w:t>
      </w:r>
      <w:r w:rsidRPr="008A0D05">
        <w:rPr>
          <w:rFonts w:ascii="Tahoma" w:eastAsia="Times New Roman" w:hAnsi="Tahoma" w:cs="Tahoma"/>
          <w:color w:val="333333"/>
          <w:sz w:val="24"/>
          <w:szCs w:val="24"/>
        </w:rPr>
        <w:t>its</w:t>
      </w:r>
      <w:r w:rsidRPr="008A0D05">
        <w:rPr>
          <w:rFonts w:ascii="Tahoma" w:eastAsia="Times New Roman" w:hAnsi="Tahoma" w:cs="Tahoma"/>
          <w:color w:val="333333"/>
          <w:spacing w:val="-12"/>
          <w:sz w:val="24"/>
          <w:szCs w:val="24"/>
        </w:rPr>
        <w:t> </w:t>
      </w:r>
      <w:r w:rsidRPr="008A0D05">
        <w:rPr>
          <w:rFonts w:ascii="Tahoma" w:eastAsia="Times New Roman" w:hAnsi="Tahoma" w:cs="Tahoma"/>
          <w:color w:val="333333"/>
          <w:sz w:val="24"/>
          <w:szCs w:val="24"/>
        </w:rPr>
        <w:t>civil</w:t>
      </w:r>
      <w:r w:rsidRPr="008A0D05">
        <w:rPr>
          <w:rFonts w:ascii="Tahoma" w:eastAsia="Times New Roman" w:hAnsi="Tahoma" w:cs="Tahoma"/>
          <w:color w:val="333333"/>
          <w:spacing w:val="-6"/>
          <w:sz w:val="24"/>
          <w:szCs w:val="24"/>
        </w:rPr>
        <w:t> </w:t>
      </w:r>
      <w:r w:rsidRPr="008A0D05">
        <w:rPr>
          <w:rFonts w:ascii="Tahoma" w:eastAsia="Times New Roman" w:hAnsi="Tahoma" w:cs="Tahoma"/>
          <w:color w:val="333333"/>
          <w:sz w:val="24"/>
          <w:szCs w:val="24"/>
        </w:rPr>
        <w:t>servants</w:t>
      </w:r>
      <w:r w:rsidRPr="008A0D05">
        <w:rPr>
          <w:rFonts w:ascii="Tahoma" w:eastAsia="Times New Roman" w:hAnsi="Tahoma" w:cs="Tahoma"/>
          <w:color w:val="333333"/>
          <w:spacing w:val="-10"/>
          <w:sz w:val="24"/>
          <w:szCs w:val="24"/>
        </w:rPr>
        <w:t> </w:t>
      </w:r>
      <w:r w:rsidRPr="008A0D05">
        <w:rPr>
          <w:rFonts w:ascii="Tahoma" w:eastAsia="Times New Roman" w:hAnsi="Tahoma" w:cs="Tahoma"/>
          <w:color w:val="333333"/>
          <w:sz w:val="24"/>
          <w:szCs w:val="24"/>
        </w:rPr>
        <w:t>and</w:t>
      </w:r>
      <w:r w:rsidRPr="008A0D05">
        <w:rPr>
          <w:rFonts w:ascii="Tahoma" w:eastAsia="Times New Roman" w:hAnsi="Tahoma" w:cs="Tahoma"/>
          <w:color w:val="333333"/>
          <w:spacing w:val="-6"/>
          <w:sz w:val="24"/>
          <w:szCs w:val="24"/>
        </w:rPr>
        <w:t> </w:t>
      </w:r>
      <w:r w:rsidRPr="008A0D05">
        <w:rPr>
          <w:rFonts w:ascii="Tahoma" w:eastAsia="Times New Roman" w:hAnsi="Tahoma" w:cs="Tahoma"/>
          <w:color w:val="333333"/>
          <w:sz w:val="24"/>
          <w:szCs w:val="24"/>
        </w:rPr>
        <w:t>for breaking the opposition of trade unions and the progressive political</w:t>
      </w:r>
      <w:r w:rsidRPr="008A0D05">
        <w:rPr>
          <w:rFonts w:ascii="Tahoma" w:eastAsia="Times New Roman" w:hAnsi="Tahoma" w:cs="Tahoma"/>
          <w:color w:val="333333"/>
          <w:spacing w:val="17"/>
          <w:sz w:val="24"/>
          <w:szCs w:val="24"/>
        </w:rPr>
        <w:t> </w:t>
      </w:r>
      <w:r w:rsidRPr="008A0D05">
        <w:rPr>
          <w:rFonts w:ascii="Tahoma" w:eastAsia="Times New Roman" w:hAnsi="Tahoma" w:cs="Tahoma"/>
          <w:color w:val="333333"/>
          <w:sz w:val="24"/>
          <w:szCs w:val="24"/>
        </w:rPr>
        <w:t>movement.</w:t>
      </w:r>
    </w:p>
    <w:p w14:paraId="0B6B5E48"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28</w:t>
      </w:r>
      <w:r w:rsidRPr="008A0D05">
        <w:rPr>
          <w:rFonts w:ascii="Tahoma" w:eastAsia="Times New Roman" w:hAnsi="Tahoma" w:cs="Tahoma"/>
          <w:color w:val="333333"/>
          <w:sz w:val="24"/>
          <w:szCs w:val="24"/>
        </w:rPr>
        <w:t>Another outstanding example of the dictatorship of the petty bourgeoisie is provided by the island of Dominica.</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There, amongst other acts of repression, the government has proscribed a cultural group known as the 'Dreads.'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Dreads represent cultural rebellion and struggle in a manner similar to the better known Rastafari of Jamaica.</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Dominican government has not only out</w:t>
      </w:r>
      <w:r w:rsidRPr="008A0D05">
        <w:rPr>
          <w:rFonts w:ascii="Tahoma" w:eastAsia="Times New Roman" w:hAnsi="Tahoma" w:cs="Tahoma"/>
          <w:color w:val="333333"/>
          <w:sz w:val="24"/>
          <w:szCs w:val="24"/>
        </w:rPr>
        <w:softHyphen/>
        <w:t>lawed this movement, but has passed draconian laws giving every citizen the right to shoot without fear of retribution any individual suspected of being a Dread who enters on to the property of the said citizen.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In effect, it gives the armed members of the petty bourgeois class the right to protect their property and interests at the expense of the lives of the working people.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To recall legislation of such unbridled ferocity and class licence, one would have to tum to the slave laws which existed in an earlier era in these very Caribbean islands.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It is not surprising that under such circumstances the government of Dominica has shown itself capable of going to the lengths of framing a young political militant on a murder charge, and is currently seeking to eliminate him in this</w:t>
      </w:r>
      <w:r w:rsidRPr="008A0D05">
        <w:rPr>
          <w:rFonts w:ascii="Tahoma" w:eastAsia="Times New Roman" w:hAnsi="Tahoma" w:cs="Tahoma"/>
          <w:color w:val="333333"/>
          <w:spacing w:val="-14"/>
          <w:sz w:val="24"/>
          <w:szCs w:val="24"/>
        </w:rPr>
        <w:t> </w:t>
      </w:r>
      <w:r w:rsidRPr="008A0D05">
        <w:rPr>
          <w:rFonts w:ascii="Tahoma" w:eastAsia="Times New Roman" w:hAnsi="Tahoma" w:cs="Tahoma"/>
          <w:color w:val="333333"/>
          <w:sz w:val="24"/>
          <w:szCs w:val="24"/>
        </w:rPr>
        <w:t>way.</w:t>
      </w:r>
    </w:p>
    <w:p w14:paraId="310CAB33"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29</w:t>
      </w:r>
      <w:r w:rsidRPr="008A0D05">
        <w:rPr>
          <w:rFonts w:ascii="Tahoma" w:eastAsia="Times New Roman" w:hAnsi="Tahoma" w:cs="Tahoma"/>
          <w:color w:val="333333"/>
          <w:sz w:val="24"/>
          <w:szCs w:val="24"/>
        </w:rPr>
        <w:t>Social and</w:t>
      </w:r>
      <w:r w:rsidRPr="008A0D05">
        <w:rPr>
          <w:rFonts w:ascii="Tahoma" w:eastAsia="Times New Roman" w:hAnsi="Tahoma" w:cs="Tahoma"/>
          <w:color w:val="333333"/>
          <w:spacing w:val="23"/>
          <w:sz w:val="24"/>
          <w:szCs w:val="24"/>
        </w:rPr>
        <w:t> </w:t>
      </w:r>
      <w:r w:rsidRPr="008A0D05">
        <w:rPr>
          <w:rFonts w:ascii="Tahoma" w:eastAsia="Times New Roman" w:hAnsi="Tahoma" w:cs="Tahoma"/>
          <w:color w:val="333333"/>
          <w:sz w:val="24"/>
          <w:szCs w:val="24"/>
        </w:rPr>
        <w:t>political</w:t>
      </w:r>
      <w:r w:rsidRPr="008A0D05">
        <w:rPr>
          <w:rFonts w:ascii="Tahoma" w:eastAsia="Times New Roman" w:hAnsi="Tahoma" w:cs="Tahoma"/>
          <w:color w:val="333333"/>
          <w:spacing w:val="-20"/>
          <w:sz w:val="24"/>
          <w:szCs w:val="24"/>
        </w:rPr>
        <w:t> </w:t>
      </w:r>
      <w:r w:rsidRPr="008A0D05">
        <w:rPr>
          <w:rFonts w:ascii="Tahoma" w:eastAsia="Times New Roman" w:hAnsi="Tahoma" w:cs="Tahoma"/>
          <w:color w:val="333333"/>
          <w:sz w:val="24"/>
          <w:szCs w:val="24"/>
        </w:rPr>
        <w:t>repression</w:t>
      </w:r>
      <w:r w:rsidRPr="008A0D05">
        <w:rPr>
          <w:rFonts w:ascii="Tahoma" w:eastAsia="Times New Roman" w:hAnsi="Tahoma" w:cs="Tahoma"/>
          <w:color w:val="333333"/>
          <w:spacing w:val="-17"/>
          <w:sz w:val="24"/>
          <w:szCs w:val="24"/>
        </w:rPr>
        <w:t> </w:t>
      </w:r>
      <w:r w:rsidRPr="008A0D05">
        <w:rPr>
          <w:rFonts w:ascii="Tahoma" w:eastAsia="Times New Roman" w:hAnsi="Tahoma" w:cs="Tahoma"/>
          <w:color w:val="333333"/>
          <w:sz w:val="24"/>
          <w:szCs w:val="24"/>
        </w:rPr>
        <w:t>in</w:t>
      </w:r>
      <w:r w:rsidRPr="008A0D05">
        <w:rPr>
          <w:rFonts w:ascii="Tahoma" w:eastAsia="Times New Roman" w:hAnsi="Tahoma" w:cs="Tahoma"/>
          <w:color w:val="333333"/>
          <w:spacing w:val="-23"/>
          <w:sz w:val="24"/>
          <w:szCs w:val="24"/>
        </w:rPr>
        <w:t> </w:t>
      </w:r>
      <w:r w:rsidRPr="008A0D05">
        <w:rPr>
          <w:rFonts w:ascii="Tahoma" w:eastAsia="Times New Roman" w:hAnsi="Tahoma" w:cs="Tahoma"/>
          <w:color w:val="333333"/>
          <w:sz w:val="24"/>
          <w:szCs w:val="24"/>
        </w:rPr>
        <w:t>the</w:t>
      </w:r>
      <w:r w:rsidRPr="008A0D05">
        <w:rPr>
          <w:rFonts w:ascii="Tahoma" w:eastAsia="Times New Roman" w:hAnsi="Tahoma" w:cs="Tahoma"/>
          <w:color w:val="333333"/>
          <w:spacing w:val="-21"/>
          <w:sz w:val="24"/>
          <w:szCs w:val="24"/>
        </w:rPr>
        <w:t> </w:t>
      </w:r>
      <w:r w:rsidRPr="008A0D05">
        <w:rPr>
          <w:rFonts w:ascii="Tahoma" w:eastAsia="Times New Roman" w:hAnsi="Tahoma" w:cs="Tahoma"/>
          <w:color w:val="333333"/>
          <w:sz w:val="24"/>
          <w:szCs w:val="24"/>
        </w:rPr>
        <w:t>English-speaking Caribbean arises directly out of the material conditions of neocolonial underdevelopment and the lop-sided division of the social product-as is the case everywhere else in the neocolonial Third World.</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petty bourgeoisie defends its living standards in the face of the generalised crisis of international capitalism and the</w:t>
      </w:r>
      <w:r w:rsidRPr="008A0D05">
        <w:rPr>
          <w:rFonts w:ascii="Tahoma" w:eastAsia="Times New Roman" w:hAnsi="Tahoma" w:cs="Tahoma"/>
          <w:color w:val="333333"/>
          <w:spacing w:val="-21"/>
          <w:sz w:val="24"/>
          <w:szCs w:val="24"/>
        </w:rPr>
        <w:t> </w:t>
      </w:r>
      <w:r w:rsidRPr="008A0D05">
        <w:rPr>
          <w:rFonts w:ascii="Tahoma" w:eastAsia="Times New Roman" w:hAnsi="Tahoma" w:cs="Tahoma"/>
          <w:color w:val="333333"/>
          <w:sz w:val="24"/>
          <w:szCs w:val="24"/>
        </w:rPr>
        <w:t>particularly acute manifestation of such crisis in most parts of the Third World.</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West Indian petty bourgeoisie seeks more from the metropolitan capitalists where possible, but above all it advances at the expense of the peasantry, the wage earners and the in dependent craftsmen.</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 xml:space="preserve">It has always been a </w:t>
      </w:r>
      <w:r w:rsidRPr="008A0D05">
        <w:rPr>
          <w:rFonts w:ascii="Tahoma" w:eastAsia="Times New Roman" w:hAnsi="Tahoma" w:cs="Tahoma"/>
          <w:color w:val="333333"/>
          <w:sz w:val="24"/>
          <w:szCs w:val="24"/>
        </w:rPr>
        <w:lastRenderedPageBreak/>
        <w:t>feature of capitalism in the periphery that it depresses the wage rate.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Recently, this has become more marked; and the wage increases in the Caribbean over the last decade have trailed behind the soaring cost of living.</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For those workers who are employed the situation is desperate - desperate enough to sustain a rate of out-migration which is responsible for the fact that there are now as many West Indians abroad as there are West Indians at home.</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Yet, even more critical than the decreasing real wage is the increasing unemployment, since the stagnant or slow</w:t>
      </w:r>
      <w:r w:rsidRPr="008A0D05">
        <w:rPr>
          <w:rFonts w:ascii="Tahoma" w:eastAsia="Times New Roman" w:hAnsi="Tahoma" w:cs="Tahoma"/>
          <w:color w:val="333333"/>
          <w:sz w:val="24"/>
          <w:szCs w:val="24"/>
        </w:rPr>
        <w:softHyphen/>
        <w:t xml:space="preserve"> moving neo-colonial economy cannot create jobs to cope with population growth and the needs of the</w:t>
      </w:r>
      <w:r w:rsidRPr="008A0D05">
        <w:rPr>
          <w:rFonts w:ascii="Tahoma" w:eastAsia="Times New Roman" w:hAnsi="Tahoma" w:cs="Tahoma"/>
          <w:color w:val="333333"/>
          <w:spacing w:val="49"/>
          <w:sz w:val="24"/>
          <w:szCs w:val="24"/>
        </w:rPr>
        <w:t> </w:t>
      </w:r>
      <w:r w:rsidRPr="008A0D05">
        <w:rPr>
          <w:rFonts w:ascii="Tahoma" w:eastAsia="Times New Roman" w:hAnsi="Tahoma" w:cs="Tahoma"/>
          <w:color w:val="333333"/>
          <w:sz w:val="24"/>
          <w:szCs w:val="24"/>
        </w:rPr>
        <w:t>people.</w:t>
      </w:r>
    </w:p>
    <w:p w14:paraId="4E10A276"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30</w:t>
      </w:r>
      <w:r w:rsidRPr="008A0D05">
        <w:rPr>
          <w:rFonts w:ascii="Tahoma" w:eastAsia="Times New Roman" w:hAnsi="Tahoma" w:cs="Tahoma"/>
          <w:color w:val="333333"/>
          <w:sz w:val="24"/>
          <w:szCs w:val="24"/>
        </w:rPr>
        <w:t>The current depression in the North American economy once more directs world</w:t>
      </w:r>
      <w:r w:rsidRPr="008A0D05">
        <w:rPr>
          <w:rFonts w:ascii="Tahoma" w:eastAsia="Times New Roman" w:hAnsi="Tahoma" w:cs="Tahoma"/>
          <w:color w:val="333333"/>
          <w:sz w:val="24"/>
          <w:szCs w:val="24"/>
        </w:rPr>
        <w:softHyphen/>
        <w:t xml:space="preserve"> wide attention to the spectre of unemployment.</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The capitalist economy in the centre normally functions with an unemployment rate of </w:t>
      </w:r>
      <w:r w:rsidRPr="008A0D05">
        <w:rPr>
          <w:rFonts w:ascii="Tahoma" w:eastAsia="Times New Roman" w:hAnsi="Tahoma" w:cs="Tahoma"/>
          <w:color w:val="333333"/>
          <w:spacing w:val="5"/>
          <w:sz w:val="24"/>
          <w:szCs w:val="24"/>
        </w:rPr>
        <w:t>1% </w:t>
      </w:r>
      <w:r w:rsidRPr="008A0D05">
        <w:rPr>
          <w:rFonts w:ascii="Tahoma" w:eastAsia="Times New Roman" w:hAnsi="Tahoma" w:cs="Tahoma"/>
          <w:color w:val="333333"/>
          <w:sz w:val="24"/>
          <w:szCs w:val="24"/>
        </w:rPr>
        <w:t>or 2%.</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When this reaches nearly 9%, as it has in the U.S.A. today, there is naturally cause for alarm among both workers and the capitalists who need their labour to realise surplus.</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However, in the Caribbean and other similar economic environments, it is usual to speak in terms of 30% and 40% and even 50% unemployment, giving petty bourgeois governments an opportunity to boast when they can claim that their unemployment rate is 'only' 25%.</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West Indian governments make it difficult to have access to true unemployment figures, but conservative estimates suggest about 30% in any given territory.</w:t>
      </w:r>
      <w:r w:rsidRPr="008A0D05">
        <w:rPr>
          <w:rFonts w:ascii="Arial" w:eastAsia="Times New Roman" w:hAnsi="Arial" w:cs="Arial"/>
          <w:color w:val="333333"/>
          <w:sz w:val="21"/>
          <w:szCs w:val="21"/>
        </w:rPr>
        <w:t> </w:t>
      </w:r>
      <w:r w:rsidRPr="008A0D05">
        <w:rPr>
          <w:rFonts w:ascii="Tahoma" w:eastAsia="Times New Roman" w:hAnsi="Tahoma" w:cs="Tahoma"/>
          <w:color w:val="333333"/>
          <w:sz w:val="24"/>
          <w:szCs w:val="24"/>
        </w:rPr>
        <w:t>This means that one in three West Indians at home are without steady remunerative</w:t>
      </w:r>
      <w:r w:rsidRPr="008A0D05">
        <w:rPr>
          <w:rFonts w:ascii="Tahoma" w:eastAsia="Times New Roman" w:hAnsi="Tahoma" w:cs="Tahoma"/>
          <w:color w:val="333333"/>
          <w:spacing w:val="2"/>
          <w:sz w:val="24"/>
          <w:szCs w:val="24"/>
        </w:rPr>
        <w:t> </w:t>
      </w:r>
      <w:r w:rsidRPr="008A0D05">
        <w:rPr>
          <w:rFonts w:ascii="Tahoma" w:eastAsia="Times New Roman" w:hAnsi="Tahoma" w:cs="Tahoma"/>
          <w:color w:val="333333"/>
          <w:sz w:val="24"/>
          <w:szCs w:val="24"/>
        </w:rPr>
        <w:t>employment.</w:t>
      </w:r>
    </w:p>
    <w:p w14:paraId="6F356806"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31</w:t>
      </w:r>
      <w:r w:rsidRPr="008A0D05">
        <w:rPr>
          <w:rFonts w:ascii="Tahoma" w:eastAsia="Times New Roman" w:hAnsi="Tahoma" w:cs="Tahoma"/>
          <w:color w:val="333333"/>
          <w:sz w:val="24"/>
          <w:szCs w:val="24"/>
        </w:rPr>
        <w:t>Socialist transformation is the answer, as Cuba has irrefutably shown, but the petty bourgeois West Indian regimes cannot take a genuinely socialist path which guarantees the right to work and elevates the unemployed through regular and meaningful employ</w:t>
      </w:r>
      <w:r w:rsidRPr="008A0D05">
        <w:rPr>
          <w:rFonts w:ascii="Tahoma" w:eastAsia="Times New Roman" w:hAnsi="Tahoma" w:cs="Tahoma"/>
          <w:color w:val="030303"/>
          <w:sz w:val="24"/>
          <w:szCs w:val="24"/>
        </w:rPr>
        <w:t>ment.</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Instead, the unemployed who are the chief victims of the neo-colonial economy</w:t>
      </w:r>
      <w:r w:rsidRPr="008A0D05">
        <w:rPr>
          <w:rFonts w:ascii="Tahoma" w:eastAsia="Times New Roman" w:hAnsi="Tahoma" w:cs="Tahoma"/>
          <w:color w:val="030303"/>
          <w:spacing w:val="-20"/>
          <w:sz w:val="24"/>
          <w:szCs w:val="24"/>
        </w:rPr>
        <w:t> </w:t>
      </w:r>
      <w:r w:rsidRPr="008A0D05">
        <w:rPr>
          <w:rFonts w:ascii="Tahoma" w:eastAsia="Times New Roman" w:hAnsi="Tahoma" w:cs="Tahoma"/>
          <w:color w:val="030303"/>
          <w:sz w:val="24"/>
          <w:szCs w:val="24"/>
        </w:rPr>
        <w:t>are themselves declared to be the principal threats to social security and progress because they take to crime in an effort to survive.</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This is the kind of rationalization used by the Jamaican government to brush aside even the norms of bourgeois legality in establishing a special "Gun-Court" for the suppression of the so-called violent criminal element.</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 moralists of these petty bourgeois regimes far outdo the true owners of capital in the capitalist metropoles in their frenzied demands for law and order and their defence of police brutality against the common citizen.</w:t>
      </w:r>
    </w:p>
    <w:p w14:paraId="6EE4A23E"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32</w:t>
      </w:r>
      <w:r w:rsidRPr="008A0D05">
        <w:rPr>
          <w:rFonts w:ascii="Tahoma" w:eastAsia="Times New Roman" w:hAnsi="Tahoma" w:cs="Tahoma"/>
          <w:color w:val="030303"/>
          <w:sz w:val="24"/>
          <w:szCs w:val="24"/>
        </w:rPr>
        <w:t>Most West Indian governments still conduct repression within the old Cold War context of anti-communist and anti-socialist hysteria.</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However, neo-colonial politics have entered a new operational phase in which pseudo-socialism is adjudged to be more effective than anti-socialism as a means of maintaining control over the working people.</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Revolutionary rhetoric is now being increasingly employed in several parts of the Third World as a tactic in the service of reactionary petty bourgeois interests.</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This tactic is intended to and partially succeeds in giving a new lease of life to neo-colonialism by co</w:t>
      </w:r>
      <w:r w:rsidRPr="008A0D05">
        <w:rPr>
          <w:rFonts w:ascii="Tahoma" w:eastAsia="Times New Roman" w:hAnsi="Tahoma" w:cs="Tahoma"/>
          <w:color w:val="030303"/>
          <w:sz w:val="24"/>
          <w:szCs w:val="24"/>
        </w:rPr>
        <w:softHyphen/>
        <w:t xml:space="preserve"> opting young progressives and by politically </w:t>
      </w:r>
      <w:r w:rsidRPr="008A0D05">
        <w:rPr>
          <w:rFonts w:ascii="Tahoma" w:eastAsia="Times New Roman" w:hAnsi="Tahoma" w:cs="Tahoma"/>
          <w:color w:val="030303"/>
          <w:sz w:val="24"/>
          <w:szCs w:val="24"/>
        </w:rPr>
        <w:lastRenderedPageBreak/>
        <w:t>disarming</w:t>
      </w:r>
      <w:r w:rsidRPr="008A0D05">
        <w:rPr>
          <w:rFonts w:ascii="Tahoma" w:eastAsia="Times New Roman" w:hAnsi="Tahoma" w:cs="Tahoma"/>
          <w:color w:val="030303"/>
          <w:spacing w:val="-13"/>
          <w:sz w:val="24"/>
          <w:szCs w:val="24"/>
        </w:rPr>
        <w:t> </w:t>
      </w:r>
      <w:r w:rsidRPr="008A0D05">
        <w:rPr>
          <w:rFonts w:ascii="Tahoma" w:eastAsia="Times New Roman" w:hAnsi="Tahoma" w:cs="Tahoma"/>
          <w:color w:val="030303"/>
          <w:sz w:val="24"/>
          <w:szCs w:val="24"/>
        </w:rPr>
        <w:t>some</w:t>
      </w:r>
      <w:r w:rsidRPr="008A0D05">
        <w:rPr>
          <w:rFonts w:ascii="Tahoma" w:eastAsia="Times New Roman" w:hAnsi="Tahoma" w:cs="Tahoma"/>
          <w:color w:val="030303"/>
          <w:spacing w:val="-18"/>
          <w:sz w:val="24"/>
          <w:szCs w:val="24"/>
        </w:rPr>
        <w:t> </w:t>
      </w:r>
      <w:r w:rsidRPr="008A0D05">
        <w:rPr>
          <w:rFonts w:ascii="Tahoma" w:eastAsia="Times New Roman" w:hAnsi="Tahoma" w:cs="Tahoma"/>
          <w:color w:val="030303"/>
          <w:sz w:val="24"/>
          <w:szCs w:val="24"/>
        </w:rPr>
        <w:t>sections</w:t>
      </w:r>
      <w:r w:rsidRPr="008A0D05">
        <w:rPr>
          <w:rFonts w:ascii="Tahoma" w:eastAsia="Times New Roman" w:hAnsi="Tahoma" w:cs="Tahoma"/>
          <w:color w:val="030303"/>
          <w:spacing w:val="-7"/>
          <w:sz w:val="24"/>
          <w:szCs w:val="24"/>
        </w:rPr>
        <w:t> </w:t>
      </w:r>
      <w:r w:rsidRPr="008A0D05">
        <w:rPr>
          <w:rFonts w:ascii="Tahoma" w:eastAsia="Times New Roman" w:hAnsi="Tahoma" w:cs="Tahoma"/>
          <w:color w:val="030303"/>
          <w:sz w:val="24"/>
          <w:szCs w:val="24"/>
        </w:rPr>
        <w:t>of</w:t>
      </w:r>
      <w:r w:rsidRPr="008A0D05">
        <w:rPr>
          <w:rFonts w:ascii="Tahoma" w:eastAsia="Times New Roman" w:hAnsi="Tahoma" w:cs="Tahoma"/>
          <w:color w:val="030303"/>
          <w:spacing w:val="-32"/>
          <w:sz w:val="24"/>
          <w:szCs w:val="24"/>
        </w:rPr>
        <w:t> </w:t>
      </w:r>
      <w:r w:rsidRPr="008A0D05">
        <w:rPr>
          <w:rFonts w:ascii="Tahoma" w:eastAsia="Times New Roman" w:hAnsi="Tahoma" w:cs="Tahoma"/>
          <w:color w:val="030303"/>
          <w:sz w:val="24"/>
          <w:szCs w:val="24"/>
        </w:rPr>
        <w:t>the</w:t>
      </w:r>
      <w:r w:rsidRPr="008A0D05">
        <w:rPr>
          <w:rFonts w:ascii="Tahoma" w:eastAsia="Times New Roman" w:hAnsi="Tahoma" w:cs="Tahoma"/>
          <w:color w:val="030303"/>
          <w:spacing w:val="21"/>
          <w:sz w:val="24"/>
          <w:szCs w:val="24"/>
        </w:rPr>
        <w:t> </w:t>
      </w:r>
      <w:r w:rsidRPr="008A0D05">
        <w:rPr>
          <w:rFonts w:ascii="Tahoma" w:eastAsia="Times New Roman" w:hAnsi="Tahoma" w:cs="Tahoma"/>
          <w:color w:val="030303"/>
          <w:sz w:val="24"/>
          <w:szCs w:val="24"/>
        </w:rPr>
        <w:t>working</w:t>
      </w:r>
      <w:r w:rsidRPr="008A0D05">
        <w:rPr>
          <w:rFonts w:ascii="Tahoma" w:eastAsia="Times New Roman" w:hAnsi="Tahoma" w:cs="Tahoma"/>
          <w:color w:val="030303"/>
          <w:spacing w:val="-15"/>
          <w:sz w:val="24"/>
          <w:szCs w:val="24"/>
        </w:rPr>
        <w:t> </w:t>
      </w:r>
      <w:r w:rsidRPr="008A0D05">
        <w:rPr>
          <w:rFonts w:ascii="Tahoma" w:eastAsia="Times New Roman" w:hAnsi="Tahoma" w:cs="Tahoma"/>
          <w:color w:val="030303"/>
          <w:sz w:val="24"/>
          <w:szCs w:val="24"/>
        </w:rPr>
        <w:t>class.</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Pseudo-socialism is especially concerned with its image at home and abroad and seeks support from the socialist camp and from revolutionary sectors of the imperialist world.</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At the same time, pseudo-socialism can offer a real material advantage to the petty bourgeoisie in so far as it opens up hitherto tabooed options such as nationalization which can be used to extend the salaried class and the politico-economic control of the petty</w:t>
      </w:r>
      <w:r w:rsidRPr="008A0D05">
        <w:rPr>
          <w:rFonts w:ascii="Tahoma" w:eastAsia="Times New Roman" w:hAnsi="Tahoma" w:cs="Tahoma"/>
          <w:color w:val="030303"/>
          <w:spacing w:val="17"/>
          <w:sz w:val="24"/>
          <w:szCs w:val="24"/>
        </w:rPr>
        <w:t> </w:t>
      </w:r>
      <w:r w:rsidRPr="008A0D05">
        <w:rPr>
          <w:rFonts w:ascii="Tahoma" w:eastAsia="Times New Roman" w:hAnsi="Tahoma" w:cs="Tahoma"/>
          <w:color w:val="030303"/>
          <w:sz w:val="24"/>
          <w:szCs w:val="24"/>
        </w:rPr>
        <w:t>bourgeoisie.</w:t>
      </w:r>
    </w:p>
    <w:p w14:paraId="54310C4C"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Arial" w:eastAsia="Times New Roman" w:hAnsi="Arial" w:cs="Arial"/>
          <w:b/>
          <w:bCs/>
          <w:color w:val="FF7E4D"/>
          <w:sz w:val="17"/>
          <w:szCs w:val="17"/>
        </w:rPr>
        <w:t>1</w:t>
      </w:r>
      <w:r w:rsidRPr="008A0D05">
        <w:rPr>
          <w:rFonts w:ascii="Verdana" w:eastAsia="Times New Roman" w:hAnsi="Verdana" w:cs="Arial"/>
          <w:b/>
          <w:bCs/>
          <w:color w:val="054476"/>
          <w:sz w:val="17"/>
          <w:szCs w:val="17"/>
        </w:rPr>
        <w:t>33</w:t>
      </w:r>
      <w:r w:rsidRPr="008A0D05">
        <w:rPr>
          <w:rFonts w:ascii="Tahoma" w:eastAsia="Times New Roman" w:hAnsi="Tahoma" w:cs="Tahoma"/>
          <w:color w:val="030303"/>
          <w:sz w:val="24"/>
          <w:szCs w:val="24"/>
        </w:rPr>
        <w:t>It is no accident that Guyana is the</w:t>
      </w:r>
      <w:r w:rsidRPr="008A0D05">
        <w:rPr>
          <w:rFonts w:ascii="Tahoma" w:eastAsia="Times New Roman" w:hAnsi="Tahoma" w:cs="Tahoma"/>
          <w:color w:val="030303"/>
          <w:spacing w:val="26"/>
          <w:sz w:val="24"/>
          <w:szCs w:val="24"/>
        </w:rPr>
        <w:t> </w:t>
      </w:r>
      <w:r w:rsidRPr="008A0D05">
        <w:rPr>
          <w:rFonts w:ascii="Tahoma" w:eastAsia="Times New Roman" w:hAnsi="Tahoma" w:cs="Tahoma"/>
          <w:color w:val="030303"/>
          <w:sz w:val="24"/>
          <w:szCs w:val="24"/>
        </w:rPr>
        <w:t>leading exponent of pseudo-socialism in the Caribbean.</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More so than any other English-speaking Caribbean people, Guyanese were exposed to a serious discussion of socialism prior to independence</w:t>
      </w:r>
      <w:r w:rsidRPr="008A0D05">
        <w:rPr>
          <w:rFonts w:ascii="Tahoma" w:eastAsia="Times New Roman" w:hAnsi="Tahoma" w:cs="Tahoma"/>
          <w:color w:val="2F2F2F"/>
          <w:sz w:val="24"/>
          <w:szCs w:val="24"/>
        </w:rPr>
        <w:t>.</w:t>
      </w:r>
      <w:r w:rsidRPr="008A0D05">
        <w:rPr>
          <w:rFonts w:ascii="Arial" w:eastAsia="Times New Roman" w:hAnsi="Arial" w:cs="Arial"/>
          <w:color w:val="333333"/>
          <w:sz w:val="21"/>
          <w:szCs w:val="21"/>
        </w:rPr>
        <w:t> </w:t>
      </w:r>
      <w:r w:rsidRPr="008A0D05">
        <w:rPr>
          <w:rFonts w:ascii="Tahoma" w:eastAsia="Times New Roman" w:hAnsi="Tahoma" w:cs="Tahoma"/>
          <w:color w:val="2F2F2F"/>
          <w:sz w:val="24"/>
          <w:szCs w:val="24"/>
        </w:rPr>
        <w:t>Marxist </w:t>
      </w:r>
      <w:r w:rsidRPr="008A0D05">
        <w:rPr>
          <w:rFonts w:ascii="Tahoma" w:eastAsia="Times New Roman" w:hAnsi="Tahoma" w:cs="Tahoma"/>
          <w:color w:val="030303"/>
          <w:sz w:val="24"/>
          <w:szCs w:val="24"/>
        </w:rPr>
        <w:t>elements</w:t>
      </w:r>
      <w:r w:rsidRPr="008A0D05">
        <w:rPr>
          <w:rFonts w:ascii="Tahoma" w:eastAsia="Times New Roman" w:hAnsi="Tahoma" w:cs="Tahoma"/>
          <w:color w:val="030303"/>
          <w:spacing w:val="-20"/>
          <w:sz w:val="24"/>
          <w:szCs w:val="24"/>
        </w:rPr>
        <w:t> </w:t>
      </w:r>
      <w:r w:rsidRPr="008A0D05">
        <w:rPr>
          <w:rFonts w:ascii="Tahoma" w:eastAsia="Times New Roman" w:hAnsi="Tahoma" w:cs="Tahoma"/>
          <w:color w:val="030303"/>
          <w:sz w:val="24"/>
          <w:szCs w:val="24"/>
        </w:rPr>
        <w:t>existed within the leadership of the P.P.P. and independent of party affiliations.</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Nationalization, the equalization of the distribution of wealth, firm support for revolutionary governments and movements were all policies which advanced sections of the Guyanese working people understood and accepted long before the present regime saw it fit to declare support for socialism and to establish relations with China and </w:t>
      </w:r>
      <w:r w:rsidRPr="008A0D05">
        <w:rPr>
          <w:rFonts w:ascii="Tahoma" w:eastAsia="Times New Roman" w:hAnsi="Tahoma" w:cs="Tahoma"/>
          <w:color w:val="030303"/>
          <w:spacing w:val="2"/>
          <w:sz w:val="24"/>
          <w:szCs w:val="24"/>
        </w:rPr>
        <w:t>Cuba</w:t>
      </w:r>
      <w:r w:rsidRPr="008A0D05">
        <w:rPr>
          <w:rFonts w:ascii="Tahoma" w:eastAsia="Times New Roman" w:hAnsi="Tahoma" w:cs="Tahoma"/>
          <w:color w:val="2F2F2F"/>
          <w:spacing w:val="2"/>
          <w:sz w:val="24"/>
          <w:szCs w:val="24"/>
        </w:rPr>
        <w:t>.</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 present regime has been pressed into this posture partly by the history and traditions of struggle within the country and partly by economic necessity.</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For over two decades, genuine socialists and radical intellectuals in Guyana had urged the recovery of the national re</w:t>
      </w:r>
      <w:r w:rsidRPr="008A0D05">
        <w:rPr>
          <w:rFonts w:ascii="Tahoma" w:eastAsia="Times New Roman" w:hAnsi="Tahoma" w:cs="Tahoma"/>
          <w:color w:val="030303"/>
          <w:sz w:val="24"/>
          <w:szCs w:val="24"/>
        </w:rPr>
        <w:softHyphen/>
        <w:t xml:space="preserve"> sources by means of nationalization.</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Eventually, the Guyana government took heed of this advice to resolve its own precarious revenue position and to open up opportunities for more salaries, placements and the disbursal of political</w:t>
      </w:r>
      <w:r w:rsidRPr="008A0D05">
        <w:rPr>
          <w:rFonts w:ascii="Tahoma" w:eastAsia="Times New Roman" w:hAnsi="Tahoma" w:cs="Tahoma"/>
          <w:color w:val="030303"/>
          <w:spacing w:val="45"/>
          <w:sz w:val="24"/>
          <w:szCs w:val="24"/>
        </w:rPr>
        <w:t> </w:t>
      </w:r>
      <w:r w:rsidRPr="008A0D05">
        <w:rPr>
          <w:rFonts w:ascii="Tahoma" w:eastAsia="Times New Roman" w:hAnsi="Tahoma" w:cs="Tahoma"/>
          <w:color w:val="030303"/>
          <w:sz w:val="24"/>
          <w:szCs w:val="24"/>
        </w:rPr>
        <w:t>patronage.</w:t>
      </w:r>
    </w:p>
    <w:p w14:paraId="78B1AF79"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34</w:t>
      </w:r>
      <w:r w:rsidRPr="008A0D05">
        <w:rPr>
          <w:rFonts w:ascii="Tahoma" w:eastAsia="Times New Roman" w:hAnsi="Tahoma" w:cs="Tahoma"/>
          <w:color w:val="030303"/>
          <w:sz w:val="24"/>
          <w:szCs w:val="24"/>
        </w:rPr>
        <w:t>Behind and beyond the posturing of the petty bourgeoisie, pseudo-socialism reflects the power of socialist ideas, the moribund nature of contemporary capitalism/imperialism and the irresistible tide of world socialist revolution which makes it more and more difficult for any Third World leader to be so obscene as to declare openly for capitalism.</w:t>
      </w:r>
    </w:p>
    <w:p w14:paraId="53A5BC6D"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35</w:t>
      </w:r>
      <w:r w:rsidRPr="008A0D05">
        <w:rPr>
          <w:rFonts w:ascii="Tahoma" w:eastAsia="Times New Roman" w:hAnsi="Tahoma" w:cs="Tahoma"/>
          <w:color w:val="030303"/>
          <w:sz w:val="24"/>
          <w:szCs w:val="24"/>
        </w:rPr>
        <w:t>Jamaica provides an excellent illustration of the rise of pseudo-socialism in response to the revolutionary momentum of the masses on a world scale and within the confines of Jamaica.</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For more than a decade after independence, the Jamaican government had distinguished itself for a position that was virulently anti-socialist, opposed to any black or African identification, and indifferent if not actually hostile to African and other liberation moveme</w:t>
      </w:r>
      <w:r w:rsidRPr="008A0D05">
        <w:rPr>
          <w:rFonts w:ascii="Tahoma" w:eastAsia="Times New Roman" w:hAnsi="Tahoma" w:cs="Tahoma"/>
          <w:color w:val="030303"/>
          <w:spacing w:val="3"/>
          <w:sz w:val="24"/>
          <w:szCs w:val="24"/>
        </w:rPr>
        <w:t>nts</w:t>
      </w:r>
      <w:r w:rsidRPr="008A0D05">
        <w:rPr>
          <w:rFonts w:ascii="Tahoma" w:eastAsia="Times New Roman" w:hAnsi="Tahoma" w:cs="Tahoma"/>
          <w:color w:val="2F2F2F"/>
          <w:spacing w:val="3"/>
          <w:sz w:val="24"/>
          <w:szCs w:val="24"/>
        </w:rPr>
        <w:t>.</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 mood of popular cultural and political protest was such by 1972 that when given the electoral choice the Jamaican people opted overwhelmingly for that section of the petty bourgeoisie which at least understood the need for rhetoric which was pro-black, pro-African and pro-socialist.</w:t>
      </w:r>
      <w:r w:rsidRPr="008A0D05">
        <w:rPr>
          <w:rFonts w:ascii="Arial" w:eastAsia="Times New Roman" w:hAnsi="Arial" w:cs="Arial"/>
          <w:color w:val="333333"/>
          <w:sz w:val="21"/>
          <w:szCs w:val="21"/>
        </w:rPr>
        <w:t> </w:t>
      </w:r>
      <w:r w:rsidRPr="008A0D05">
        <w:rPr>
          <w:rFonts w:ascii="Tahoma" w:eastAsia="Times New Roman" w:hAnsi="Tahoma" w:cs="Tahoma"/>
          <w:color w:val="030303"/>
          <w:sz w:val="24"/>
          <w:szCs w:val="24"/>
        </w:rPr>
        <w:t>The rhetoric itself creates some scope for positive action, but it has not radically distinguished its advocates from the more orthodox reactionary petty bourgeois</w:t>
      </w:r>
      <w:r w:rsidRPr="008A0D05">
        <w:rPr>
          <w:rFonts w:ascii="Tahoma" w:eastAsia="Times New Roman" w:hAnsi="Tahoma" w:cs="Tahoma"/>
          <w:color w:val="030303"/>
          <w:spacing w:val="31"/>
          <w:sz w:val="24"/>
          <w:szCs w:val="24"/>
        </w:rPr>
        <w:t> </w:t>
      </w:r>
      <w:r w:rsidRPr="008A0D05">
        <w:rPr>
          <w:rFonts w:ascii="Tahoma" w:eastAsia="Times New Roman" w:hAnsi="Tahoma" w:cs="Tahoma"/>
          <w:color w:val="030303"/>
          <w:sz w:val="24"/>
          <w:szCs w:val="24"/>
        </w:rPr>
        <w:t>regimes.</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The socio-economic base remains the same</w:t>
      </w:r>
      <w:r w:rsidRPr="008A0D05">
        <w:rPr>
          <w:rFonts w:ascii="Tahoma" w:eastAsia="Times New Roman" w:hAnsi="Tahoma" w:cs="Tahoma"/>
          <w:color w:val="3F3F3F"/>
          <w:sz w:val="24"/>
          <w:szCs w:val="24"/>
        </w:rPr>
        <w:t>.</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Unemployment, a falling wage rate and in</w:t>
      </w:r>
      <w:r w:rsidRPr="008A0D05">
        <w:rPr>
          <w:rFonts w:ascii="Tahoma" w:eastAsia="Times New Roman" w:hAnsi="Tahoma" w:cs="Tahoma"/>
          <w:color w:val="070707"/>
          <w:sz w:val="24"/>
          <w:szCs w:val="24"/>
        </w:rPr>
        <w:softHyphen/>
        <w:t xml:space="preserve"> creased accumulation on the part of the few characterises Jamaica and Guyana as it does Trinidad and Grenada.</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 xml:space="preserve">Political </w:t>
      </w:r>
      <w:r w:rsidRPr="008A0D05">
        <w:rPr>
          <w:rFonts w:ascii="Tahoma" w:eastAsia="Times New Roman" w:hAnsi="Tahoma" w:cs="Tahoma"/>
          <w:color w:val="070707"/>
          <w:sz w:val="24"/>
          <w:szCs w:val="24"/>
        </w:rPr>
        <w:lastRenderedPageBreak/>
        <w:t>thuggery is worse in pseudo-socialist Jamaica than in most other territories; freedom of information is non-existent in pseudo-socialist Guyana while it still limps along elsewhere.</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Above all</w:t>
      </w:r>
      <w:r w:rsidRPr="008A0D05">
        <w:rPr>
          <w:rFonts w:ascii="Tahoma" w:eastAsia="Times New Roman" w:hAnsi="Tahoma" w:cs="Tahoma"/>
          <w:color w:val="232323"/>
          <w:sz w:val="24"/>
          <w:szCs w:val="24"/>
        </w:rPr>
        <w:t>, </w:t>
      </w:r>
      <w:r w:rsidRPr="008A0D05">
        <w:rPr>
          <w:rFonts w:ascii="Tahoma" w:eastAsia="Times New Roman" w:hAnsi="Tahoma" w:cs="Tahoma"/>
          <w:color w:val="070707"/>
          <w:sz w:val="24"/>
          <w:szCs w:val="24"/>
        </w:rPr>
        <w:t>it is in their attitude to the working class that all of the West Indian governments demonstrate their petty bourgeois character.</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Strikes in Trinidad early this year led to massive police attacks on peaceful worker demonstrations, while in Guyana the state sent in the soldiers to act as scabs and strikebreakers.</w:t>
      </w:r>
    </w:p>
    <w:p w14:paraId="183A8B06"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36</w:t>
      </w:r>
      <w:r w:rsidRPr="008A0D05">
        <w:rPr>
          <w:rFonts w:ascii="Tahoma" w:eastAsia="Times New Roman" w:hAnsi="Tahoma" w:cs="Tahoma"/>
          <w:color w:val="070707"/>
          <w:sz w:val="24"/>
          <w:szCs w:val="24"/>
        </w:rPr>
        <w:t>It is now well understood that capitalism failed to carry out in the colonies certain historical tasks which were completed in imperialist countries themselves.</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The process of accumulation in the capitalist metropoles required the underdevelopment of the greater portion of the globe.</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Capitalism failed to develop the productive resources of the colonies, including the working class it</w:t>
      </w:r>
      <w:r w:rsidRPr="008A0D05">
        <w:rPr>
          <w:rFonts w:ascii="Tahoma" w:eastAsia="Times New Roman" w:hAnsi="Tahoma" w:cs="Tahoma"/>
          <w:color w:val="070707"/>
          <w:sz w:val="24"/>
          <w:szCs w:val="24"/>
        </w:rPr>
        <w:softHyphen/>
        <w:t> </w:t>
      </w:r>
      <w:r w:rsidRPr="008A0D05">
        <w:rPr>
          <w:rFonts w:ascii="Tahoma" w:eastAsia="Times New Roman" w:hAnsi="Tahoma" w:cs="Tahoma"/>
          <w:color w:val="070707"/>
          <w:spacing w:val="-5"/>
          <w:sz w:val="24"/>
          <w:szCs w:val="24"/>
        </w:rPr>
        <w:t>self</w:t>
      </w:r>
      <w:r w:rsidRPr="008A0D05">
        <w:rPr>
          <w:rFonts w:ascii="Tahoma" w:eastAsia="Times New Roman" w:hAnsi="Tahoma" w:cs="Tahoma"/>
          <w:color w:val="232323"/>
          <w:spacing w:val="-5"/>
          <w:sz w:val="24"/>
          <w:szCs w:val="24"/>
        </w:rPr>
        <w:t>, </w:t>
      </w:r>
      <w:r w:rsidRPr="008A0D05">
        <w:rPr>
          <w:rFonts w:ascii="Tahoma" w:eastAsia="Times New Roman" w:hAnsi="Tahoma" w:cs="Tahoma"/>
          <w:color w:val="070707"/>
          <w:sz w:val="24"/>
          <w:szCs w:val="24"/>
        </w:rPr>
        <w:t>and any induced growth was lop-sided and dependent upon the interests of the dominant colonising economy</w:t>
      </w:r>
      <w:r w:rsidRPr="008A0D05">
        <w:rPr>
          <w:rFonts w:ascii="Tahoma" w:eastAsia="Times New Roman" w:hAnsi="Tahoma" w:cs="Tahoma"/>
          <w:color w:val="232323"/>
          <w:sz w:val="24"/>
          <w:szCs w:val="24"/>
        </w:rPr>
        <w:t>.</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In Europe the bourgeoisie broke feudal political fetters and instituted civil liberties to establish hegemony.</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In the colonies, however, conquest and control were antithetical to bourgeois democracy and civil rights for the vast majority of the</w:t>
      </w:r>
      <w:r w:rsidRPr="008A0D05">
        <w:rPr>
          <w:rFonts w:ascii="Tahoma" w:eastAsia="Times New Roman" w:hAnsi="Tahoma" w:cs="Tahoma"/>
          <w:color w:val="070707"/>
          <w:spacing w:val="1"/>
          <w:sz w:val="24"/>
          <w:szCs w:val="24"/>
        </w:rPr>
        <w:t> </w:t>
      </w:r>
      <w:r w:rsidRPr="008A0D05">
        <w:rPr>
          <w:rFonts w:ascii="Tahoma" w:eastAsia="Times New Roman" w:hAnsi="Tahoma" w:cs="Tahoma"/>
          <w:color w:val="070707"/>
          <w:sz w:val="24"/>
          <w:szCs w:val="24"/>
        </w:rPr>
        <w:t>population.</w:t>
      </w:r>
    </w:p>
    <w:p w14:paraId="18F42E76"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Verdana" w:eastAsia="Times New Roman" w:hAnsi="Verdana" w:cs="Arial"/>
          <w:b/>
          <w:bCs/>
          <w:color w:val="054476"/>
          <w:sz w:val="17"/>
          <w:szCs w:val="17"/>
        </w:rPr>
        <w:t>37</w:t>
      </w:r>
      <w:r w:rsidRPr="008A0D05">
        <w:rPr>
          <w:rFonts w:ascii="Tahoma" w:eastAsia="Times New Roman" w:hAnsi="Tahoma" w:cs="Tahoma"/>
          <w:color w:val="070707"/>
          <w:sz w:val="24"/>
          <w:szCs w:val="24"/>
        </w:rPr>
        <w:t>The failure of the bourgeoisie under</w:t>
      </w:r>
      <w:r w:rsidRPr="008A0D05">
        <w:rPr>
          <w:rFonts w:ascii="Tahoma" w:eastAsia="Times New Roman" w:hAnsi="Tahoma" w:cs="Tahoma"/>
          <w:color w:val="070707"/>
          <w:spacing w:val="30"/>
          <w:sz w:val="24"/>
          <w:szCs w:val="24"/>
        </w:rPr>
        <w:t> </w:t>
      </w:r>
      <w:r w:rsidRPr="008A0D05">
        <w:rPr>
          <w:rFonts w:ascii="Tahoma" w:eastAsia="Times New Roman" w:hAnsi="Tahoma" w:cs="Tahoma"/>
          <w:color w:val="070707"/>
          <w:sz w:val="24"/>
          <w:szCs w:val="24"/>
        </w:rPr>
        <w:t>colonialism is now being repeated by the </w:t>
      </w:r>
      <w:r w:rsidRPr="008A0D05">
        <w:rPr>
          <w:rFonts w:ascii="Tahoma" w:eastAsia="Times New Roman" w:hAnsi="Tahoma" w:cs="Tahoma"/>
          <w:color w:val="070707"/>
          <w:spacing w:val="-3"/>
          <w:sz w:val="24"/>
          <w:szCs w:val="24"/>
        </w:rPr>
        <w:t>petty </w:t>
      </w:r>
      <w:r w:rsidRPr="008A0D05">
        <w:rPr>
          <w:rFonts w:ascii="Tahoma" w:eastAsia="Times New Roman" w:hAnsi="Tahoma" w:cs="Tahoma"/>
          <w:color w:val="070707"/>
          <w:sz w:val="24"/>
          <w:szCs w:val="24"/>
        </w:rPr>
        <w:t>bourgeoisie under neo-colonialism.</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Very often the latter are incapable of recovering the national productive resources and have shown no evidence of any ability to restructure the economy so that it becomes integrated, independent and self-generating.</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Certainly, the petty bourgeoisie have intensified the maldistribution of wealth and have increased the gap between themselves and the working people.</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They have also marched against the grudgingly and sparingly conceded freedoms of latter day colonial</w:t>
      </w:r>
      <w:r w:rsidRPr="008A0D05">
        <w:rPr>
          <w:rFonts w:ascii="Tahoma" w:eastAsia="Times New Roman" w:hAnsi="Tahoma" w:cs="Tahoma"/>
          <w:color w:val="070707"/>
          <w:spacing w:val="14"/>
          <w:sz w:val="24"/>
          <w:szCs w:val="24"/>
        </w:rPr>
        <w:t> </w:t>
      </w:r>
      <w:r w:rsidRPr="008A0D05">
        <w:rPr>
          <w:rFonts w:ascii="Tahoma" w:eastAsia="Times New Roman" w:hAnsi="Tahoma" w:cs="Tahoma"/>
          <w:color w:val="070707"/>
          <w:sz w:val="24"/>
          <w:szCs w:val="24"/>
        </w:rPr>
        <w:t>rule.</w:t>
      </w:r>
    </w:p>
    <w:p w14:paraId="6AA73111" w14:textId="77777777" w:rsidR="008A0D05" w:rsidRPr="008A0D05" w:rsidRDefault="008A0D05" w:rsidP="008A0D05">
      <w:pPr>
        <w:spacing w:after="180" w:line="315" w:lineRule="atLeast"/>
        <w:rPr>
          <w:rFonts w:ascii="Arial" w:eastAsia="Times New Roman" w:hAnsi="Arial" w:cs="Arial"/>
          <w:color w:val="333333"/>
          <w:sz w:val="21"/>
          <w:szCs w:val="21"/>
        </w:rPr>
      </w:pPr>
      <w:r w:rsidRPr="008A0D05">
        <w:rPr>
          <w:rFonts w:ascii="Arial" w:eastAsia="Times New Roman" w:hAnsi="Arial" w:cs="Arial"/>
          <w:b/>
          <w:bCs/>
          <w:color w:val="FF7E4D"/>
          <w:sz w:val="17"/>
          <w:szCs w:val="17"/>
        </w:rPr>
        <w:t>1</w:t>
      </w:r>
      <w:r w:rsidRPr="008A0D05">
        <w:rPr>
          <w:rFonts w:ascii="Verdana" w:eastAsia="Times New Roman" w:hAnsi="Verdana" w:cs="Arial"/>
          <w:b/>
          <w:bCs/>
          <w:color w:val="054476"/>
          <w:sz w:val="17"/>
          <w:szCs w:val="17"/>
        </w:rPr>
        <w:t>38</w:t>
      </w:r>
      <w:r w:rsidRPr="008A0D05">
        <w:rPr>
          <w:rFonts w:ascii="Tahoma" w:eastAsia="Times New Roman" w:hAnsi="Tahoma" w:cs="Tahoma"/>
          <w:color w:val="070707"/>
          <w:sz w:val="24"/>
          <w:szCs w:val="24"/>
        </w:rPr>
        <w:t>Neither socialism nor any form of democracy can be achieved in the Caribbean under the petty bourgeoisie.</w:t>
      </w:r>
      <w:r w:rsidRPr="008A0D05">
        <w:rPr>
          <w:rFonts w:ascii="Arial" w:eastAsia="Times New Roman" w:hAnsi="Arial" w:cs="Arial"/>
          <w:color w:val="333333"/>
          <w:sz w:val="21"/>
          <w:szCs w:val="21"/>
        </w:rPr>
        <w:t> </w:t>
      </w:r>
      <w:r w:rsidRPr="008A0D05">
        <w:rPr>
          <w:rFonts w:ascii="Tahoma" w:eastAsia="Times New Roman" w:hAnsi="Tahoma" w:cs="Tahoma"/>
          <w:color w:val="070707"/>
          <w:sz w:val="24"/>
          <w:szCs w:val="24"/>
        </w:rPr>
        <w:t>Probably the most important conclusion which can be drawn from contemporary political trends in the English</w:t>
      </w:r>
      <w:r w:rsidRPr="008A0D05">
        <w:rPr>
          <w:rFonts w:ascii="Tahoma" w:eastAsia="Times New Roman" w:hAnsi="Tahoma" w:cs="Tahoma"/>
          <w:color w:val="070707"/>
          <w:sz w:val="24"/>
          <w:szCs w:val="24"/>
        </w:rPr>
        <w:softHyphen/>
        <w:t>speaking Caribbean is that working class power is the only guarantor for economic growth and political democracy which precede and accompany socialism as a system of social justice.</w:t>
      </w:r>
    </w:p>
    <w:p w14:paraId="2B124EF7" w14:textId="77777777" w:rsidR="008A0D05" w:rsidRPr="008A0D05" w:rsidRDefault="008A0D05" w:rsidP="008A0D05">
      <w:pPr>
        <w:spacing w:after="180" w:line="360" w:lineRule="atLeast"/>
        <w:rPr>
          <w:rFonts w:ascii="Arial" w:eastAsia="Times New Roman" w:hAnsi="Arial" w:cs="Arial"/>
          <w:color w:val="333333"/>
          <w:sz w:val="24"/>
          <w:szCs w:val="24"/>
        </w:rPr>
      </w:pPr>
      <w:r w:rsidRPr="008A0D05">
        <w:rPr>
          <w:rFonts w:ascii="Verdana" w:eastAsia="Times New Roman" w:hAnsi="Verdana" w:cs="Arial"/>
          <w:b/>
          <w:bCs/>
          <w:color w:val="054476"/>
          <w:sz w:val="17"/>
          <w:szCs w:val="17"/>
        </w:rPr>
        <w:t>39</w:t>
      </w:r>
      <w:r w:rsidRPr="008A0D05">
        <w:rPr>
          <w:rFonts w:ascii="Tahoma" w:eastAsia="Times New Roman" w:hAnsi="Tahoma" w:cs="Tahoma"/>
          <w:color w:val="333333"/>
          <w:sz w:val="24"/>
          <w:szCs w:val="24"/>
        </w:rPr>
        <w:t>* This phrase and subsequent references to Frantz Fanon are taken from 'The Pitfalls of National Consciousness" in </w:t>
      </w:r>
      <w:r w:rsidRPr="008A0D05">
        <w:rPr>
          <w:rFonts w:ascii="Tahoma" w:eastAsia="Times New Roman" w:hAnsi="Tahoma" w:cs="Tahoma"/>
          <w:i/>
          <w:iCs/>
          <w:color w:val="333333"/>
          <w:sz w:val="24"/>
          <w:szCs w:val="24"/>
        </w:rPr>
        <w:t>The Wretched of the Earth, </w:t>
      </w:r>
      <w:r w:rsidRPr="008A0D05">
        <w:rPr>
          <w:rFonts w:ascii="Tahoma" w:eastAsia="Times New Roman" w:hAnsi="Tahoma" w:cs="Tahoma"/>
          <w:color w:val="333333"/>
          <w:sz w:val="24"/>
          <w:szCs w:val="24"/>
        </w:rPr>
        <w:t>London and New York,</w:t>
      </w:r>
      <w:r w:rsidRPr="008A0D05">
        <w:rPr>
          <w:rFonts w:ascii="Tahoma" w:eastAsia="Times New Roman" w:hAnsi="Tahoma" w:cs="Tahoma"/>
          <w:color w:val="333333"/>
          <w:spacing w:val="29"/>
          <w:sz w:val="24"/>
          <w:szCs w:val="24"/>
        </w:rPr>
        <w:t> </w:t>
      </w:r>
      <w:r w:rsidRPr="008A0D05">
        <w:rPr>
          <w:rFonts w:ascii="Tahoma" w:eastAsia="Times New Roman" w:hAnsi="Tahoma" w:cs="Tahoma"/>
          <w:color w:val="333333"/>
          <w:sz w:val="24"/>
          <w:szCs w:val="24"/>
        </w:rPr>
        <w:t>1965.</w:t>
      </w:r>
    </w:p>
    <w:p w14:paraId="0287A3B7" w14:textId="77777777" w:rsidR="00EF6092" w:rsidRDefault="00EF6092">
      <w:bookmarkStart w:id="2" w:name="_GoBack"/>
      <w:bookmarkEnd w:id="2"/>
    </w:p>
    <w:sectPr w:rsidR="00EF6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F799B"/>
    <w:multiLevelType w:val="multilevel"/>
    <w:tmpl w:val="EB944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D05"/>
    <w:rsid w:val="008A0D05"/>
    <w:rsid w:val="00EF6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1CBDA"/>
  <w15:chartTrackingRefBased/>
  <w15:docId w15:val="{A362ED2B-84FD-4322-A5AF-C271FDC3A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A0D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8A0D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D0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A0D05"/>
    <w:rPr>
      <w:rFonts w:ascii="Times New Roman" w:eastAsia="Times New Roman" w:hAnsi="Times New Roman" w:cs="Times New Roman"/>
      <w:b/>
      <w:bCs/>
      <w:sz w:val="27"/>
      <w:szCs w:val="27"/>
    </w:rPr>
  </w:style>
  <w:style w:type="paragraph" w:customStyle="1" w:styleId="block">
    <w:name w:val="block"/>
    <w:basedOn w:val="Normal"/>
    <w:rsid w:val="008A0D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num">
    <w:name w:val="pnum"/>
    <w:basedOn w:val="DefaultParagraphFont"/>
    <w:rsid w:val="008A0D05"/>
  </w:style>
  <w:style w:type="character" w:customStyle="1" w:styleId="sentence">
    <w:name w:val="sentence"/>
    <w:basedOn w:val="DefaultParagraphFont"/>
    <w:rsid w:val="008A0D05"/>
  </w:style>
  <w:style w:type="character" w:styleId="Strong">
    <w:name w:val="Strong"/>
    <w:basedOn w:val="DefaultParagraphFont"/>
    <w:uiPriority w:val="22"/>
    <w:qFormat/>
    <w:rsid w:val="008A0D05"/>
    <w:rPr>
      <w:b/>
      <w:bCs/>
    </w:rPr>
  </w:style>
  <w:style w:type="character" w:styleId="Emphasis">
    <w:name w:val="Emphasis"/>
    <w:basedOn w:val="DefaultParagraphFont"/>
    <w:uiPriority w:val="20"/>
    <w:qFormat/>
    <w:rsid w:val="008A0D05"/>
    <w:rPr>
      <w:i/>
      <w:iCs/>
    </w:rPr>
  </w:style>
  <w:style w:type="character" w:customStyle="1" w:styleId="paragraphbubble">
    <w:name w:val="paragraph_bubble"/>
    <w:basedOn w:val="DefaultParagraphFont"/>
    <w:rsid w:val="008A0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18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4004</Words>
  <Characters>22823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Joseph</dc:creator>
  <cp:keywords/>
  <dc:description/>
  <cp:lastModifiedBy>Mara Joseph</cp:lastModifiedBy>
  <cp:revision>1</cp:revision>
  <dcterms:created xsi:type="dcterms:W3CDTF">2020-03-05T01:24:00Z</dcterms:created>
  <dcterms:modified xsi:type="dcterms:W3CDTF">2020-03-05T01:30:00Z</dcterms:modified>
</cp:coreProperties>
</file>